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E9" w:rsidRPr="00A14570" w:rsidRDefault="007B3CE9" w:rsidP="007B3CE9">
      <w:pPr>
        <w:rPr>
          <w:i/>
          <w:color w:val="000000"/>
        </w:rPr>
      </w:pPr>
    </w:p>
    <w:p w:rsidR="007B3CE9" w:rsidRPr="00866088" w:rsidRDefault="007B3CE9" w:rsidP="007B3CE9">
      <w:pPr>
        <w:ind w:firstLine="567"/>
        <w:jc w:val="center"/>
        <w:rPr>
          <w:b/>
          <w:bCs/>
          <w:color w:val="000000"/>
          <w:sz w:val="28"/>
          <w:szCs w:val="28"/>
        </w:rPr>
      </w:pPr>
      <w:r w:rsidRPr="00866088">
        <w:rPr>
          <w:b/>
          <w:bCs/>
          <w:color w:val="000000"/>
          <w:sz w:val="28"/>
          <w:szCs w:val="28"/>
        </w:rPr>
        <w:t xml:space="preserve">Отчет о реализации отраслевой программы  </w:t>
      </w:r>
    </w:p>
    <w:p w:rsidR="007B3CE9" w:rsidRPr="00866088" w:rsidRDefault="007B3CE9" w:rsidP="007B3CE9">
      <w:pPr>
        <w:ind w:firstLine="567"/>
        <w:jc w:val="center"/>
        <w:rPr>
          <w:b/>
          <w:bCs/>
          <w:color w:val="000000"/>
          <w:sz w:val="28"/>
          <w:szCs w:val="28"/>
        </w:rPr>
      </w:pPr>
    </w:p>
    <w:p w:rsidR="007B3CE9" w:rsidRPr="00866088" w:rsidRDefault="007B3CE9" w:rsidP="007B3CE9">
      <w:pPr>
        <w:jc w:val="center"/>
        <w:rPr>
          <w:b/>
          <w:sz w:val="28"/>
          <w:szCs w:val="28"/>
        </w:rPr>
      </w:pPr>
      <w:r w:rsidRPr="00866088">
        <w:rPr>
          <w:b/>
          <w:bCs/>
          <w:color w:val="000000"/>
          <w:sz w:val="28"/>
          <w:szCs w:val="28"/>
        </w:rPr>
        <w:t>«</w:t>
      </w:r>
      <w:r w:rsidRPr="00866088">
        <w:rPr>
          <w:b/>
          <w:sz w:val="28"/>
          <w:szCs w:val="28"/>
        </w:rPr>
        <w:t>Программа по развитию агропромышленного комплекса</w:t>
      </w:r>
    </w:p>
    <w:p w:rsidR="007B3CE9" w:rsidRPr="00866088" w:rsidRDefault="007B3CE9" w:rsidP="007B3CE9">
      <w:pPr>
        <w:ind w:firstLine="567"/>
        <w:jc w:val="center"/>
        <w:rPr>
          <w:b/>
          <w:color w:val="000000"/>
          <w:sz w:val="28"/>
          <w:szCs w:val="28"/>
        </w:rPr>
      </w:pPr>
      <w:r w:rsidRPr="00866088">
        <w:rPr>
          <w:b/>
          <w:sz w:val="28"/>
          <w:szCs w:val="28"/>
        </w:rPr>
        <w:t xml:space="preserve"> в Республике Казахстан на 2013 – 2020 годы «</w:t>
      </w:r>
      <w:proofErr w:type="spellStart"/>
      <w:r w:rsidRPr="00866088">
        <w:rPr>
          <w:b/>
          <w:sz w:val="28"/>
          <w:szCs w:val="28"/>
        </w:rPr>
        <w:t>Агробизнес</w:t>
      </w:r>
      <w:proofErr w:type="spellEnd"/>
      <w:r w:rsidRPr="00866088">
        <w:rPr>
          <w:b/>
          <w:sz w:val="28"/>
          <w:szCs w:val="28"/>
        </w:rPr>
        <w:t xml:space="preserve"> – 2020»</w:t>
      </w:r>
    </w:p>
    <w:p w:rsidR="007B3CE9" w:rsidRPr="009621E5" w:rsidRDefault="007B3CE9" w:rsidP="007B3CE9">
      <w:pPr>
        <w:ind w:firstLine="567"/>
        <w:jc w:val="center"/>
        <w:rPr>
          <w:b/>
          <w:bCs/>
          <w:color w:val="000000"/>
        </w:rPr>
      </w:pPr>
      <w:r w:rsidRPr="009621E5">
        <w:rPr>
          <w:b/>
          <w:bCs/>
          <w:color w:val="000000"/>
        </w:rPr>
        <w:t xml:space="preserve">        </w:t>
      </w:r>
    </w:p>
    <w:p w:rsidR="007B3CE9" w:rsidRPr="00866088" w:rsidRDefault="007B3CE9" w:rsidP="007B3CE9">
      <w:pPr>
        <w:pStyle w:val="ConsPlusNormal"/>
        <w:widowControl/>
        <w:suppressAutoHyphens w:val="0"/>
        <w:ind w:firstLine="0"/>
        <w:jc w:val="both"/>
        <w:rPr>
          <w:rFonts w:ascii="Times New Roman" w:hAnsi="Times New Roman" w:cs="Times New Roman"/>
          <w:b/>
          <w:color w:val="000000"/>
          <w:sz w:val="24"/>
          <w:szCs w:val="24"/>
        </w:rPr>
      </w:pPr>
      <w:r w:rsidRPr="009621E5">
        <w:rPr>
          <w:rFonts w:ascii="Times New Roman" w:hAnsi="Times New Roman" w:cs="Times New Roman"/>
          <w:b/>
          <w:color w:val="000000"/>
          <w:sz w:val="24"/>
          <w:szCs w:val="24"/>
        </w:rPr>
        <w:t xml:space="preserve">Отчетный период                                                                          </w:t>
      </w:r>
      <w:r w:rsidRPr="009621E5">
        <w:rPr>
          <w:rFonts w:ascii="Times New Roman" w:hAnsi="Times New Roman" w:cs="Times New Roman"/>
          <w:i/>
          <w:color w:val="000000"/>
          <w:sz w:val="24"/>
          <w:szCs w:val="24"/>
        </w:rPr>
        <w:t>2013 год</w:t>
      </w:r>
    </w:p>
    <w:p w:rsidR="007B3CE9" w:rsidRPr="009621E5"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621E5">
        <w:rPr>
          <w:rFonts w:ascii="Times New Roman" w:hAnsi="Times New Roman" w:cs="Times New Roman"/>
          <w:b/>
          <w:color w:val="000000"/>
          <w:sz w:val="24"/>
          <w:szCs w:val="24"/>
        </w:rPr>
        <w:t xml:space="preserve">Этап реализации                                                                           </w:t>
      </w:r>
      <w:r w:rsidR="000F6F63" w:rsidRPr="009621E5">
        <w:rPr>
          <w:rFonts w:ascii="Times New Roman" w:hAnsi="Times New Roman" w:cs="Times New Roman"/>
          <w:color w:val="000000"/>
          <w:sz w:val="26"/>
          <w:szCs w:val="26"/>
        </w:rPr>
        <w:t>2 этап (год)</w:t>
      </w:r>
    </w:p>
    <w:p w:rsidR="007B3CE9" w:rsidRPr="009621E5"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621E5">
        <w:rPr>
          <w:rFonts w:ascii="Times New Roman" w:hAnsi="Times New Roman" w:cs="Times New Roman"/>
          <w:b/>
          <w:color w:val="000000"/>
          <w:sz w:val="24"/>
          <w:szCs w:val="24"/>
        </w:rPr>
        <w:t xml:space="preserve">Наименование государственного органа                                 </w:t>
      </w:r>
      <w:r w:rsidR="007E2D25" w:rsidRPr="009621E5">
        <w:rPr>
          <w:rFonts w:ascii="Times New Roman" w:hAnsi="Times New Roman" w:cs="Times New Roman"/>
          <w:b/>
          <w:color w:val="000000"/>
          <w:sz w:val="24"/>
          <w:szCs w:val="24"/>
        </w:rPr>
        <w:t xml:space="preserve">   </w:t>
      </w:r>
      <w:r w:rsidRPr="009621E5">
        <w:rPr>
          <w:rFonts w:ascii="Times New Roman" w:hAnsi="Times New Roman" w:cs="Times New Roman"/>
          <w:i/>
          <w:color w:val="000000"/>
          <w:sz w:val="24"/>
          <w:szCs w:val="24"/>
        </w:rPr>
        <w:t xml:space="preserve">Управление сельского хозяйства </w:t>
      </w:r>
      <w:proofErr w:type="spellStart"/>
      <w:r w:rsidRPr="009621E5">
        <w:rPr>
          <w:rFonts w:ascii="Times New Roman" w:hAnsi="Times New Roman" w:cs="Times New Roman"/>
          <w:i/>
          <w:color w:val="000000"/>
          <w:sz w:val="24"/>
          <w:szCs w:val="24"/>
        </w:rPr>
        <w:t>Акмолинской</w:t>
      </w:r>
      <w:proofErr w:type="spellEnd"/>
      <w:r w:rsidRPr="009621E5">
        <w:rPr>
          <w:rFonts w:ascii="Times New Roman" w:hAnsi="Times New Roman" w:cs="Times New Roman"/>
          <w:i/>
          <w:color w:val="000000"/>
          <w:sz w:val="24"/>
          <w:szCs w:val="24"/>
        </w:rPr>
        <w:t xml:space="preserve"> области</w:t>
      </w:r>
    </w:p>
    <w:p w:rsidR="00962B18" w:rsidRPr="009621E5" w:rsidRDefault="007B3CE9" w:rsidP="007B3CE9">
      <w:pPr>
        <w:pStyle w:val="ConsPlusNormal"/>
        <w:widowControl/>
        <w:suppressAutoHyphens w:val="0"/>
        <w:ind w:firstLine="0"/>
        <w:jc w:val="both"/>
        <w:rPr>
          <w:rFonts w:ascii="Times New Roman" w:hAnsi="Times New Roman" w:cs="Times New Roman"/>
          <w:i/>
          <w:color w:val="000000"/>
          <w:sz w:val="24"/>
          <w:szCs w:val="24"/>
        </w:rPr>
      </w:pPr>
      <w:r w:rsidRPr="009621E5">
        <w:rPr>
          <w:rFonts w:ascii="Times New Roman" w:hAnsi="Times New Roman" w:cs="Times New Roman"/>
          <w:b/>
          <w:color w:val="000000"/>
          <w:sz w:val="24"/>
          <w:szCs w:val="24"/>
        </w:rPr>
        <w:t xml:space="preserve">Документ, которым утверждена отраслевая программа    </w:t>
      </w:r>
      <w:r w:rsidR="007E2D25" w:rsidRPr="009621E5">
        <w:rPr>
          <w:rFonts w:ascii="Times New Roman" w:hAnsi="Times New Roman" w:cs="Times New Roman"/>
          <w:b/>
          <w:color w:val="000000"/>
          <w:sz w:val="24"/>
          <w:szCs w:val="24"/>
        </w:rPr>
        <w:t xml:space="preserve">       </w:t>
      </w:r>
      <w:r w:rsidRPr="009621E5">
        <w:rPr>
          <w:rFonts w:ascii="Times New Roman" w:hAnsi="Times New Roman" w:cs="Times New Roman"/>
          <w:b/>
          <w:color w:val="000000"/>
          <w:sz w:val="24"/>
          <w:szCs w:val="24"/>
        </w:rPr>
        <w:t xml:space="preserve"> </w:t>
      </w:r>
      <w:r w:rsidRPr="009621E5">
        <w:rPr>
          <w:rFonts w:ascii="Times New Roman" w:hAnsi="Times New Roman" w:cs="Times New Roman"/>
          <w:i/>
          <w:color w:val="000000"/>
          <w:sz w:val="24"/>
          <w:szCs w:val="24"/>
        </w:rPr>
        <w:t>Постановление Правительства РК от 18.02.2013г. №151</w:t>
      </w:r>
    </w:p>
    <w:p w:rsidR="007C4FF1" w:rsidRDefault="007C4FF1" w:rsidP="00962B18">
      <w:pPr>
        <w:pStyle w:val="ConsPlusNormal"/>
        <w:keepNext/>
        <w:widowControl/>
        <w:tabs>
          <w:tab w:val="left" w:pos="1260"/>
        </w:tabs>
        <w:ind w:firstLine="0"/>
        <w:jc w:val="center"/>
        <w:rPr>
          <w:rFonts w:ascii="Times New Roman" w:hAnsi="Times New Roman" w:cs="Times New Roman"/>
          <w:b/>
          <w:color w:val="000000"/>
          <w:sz w:val="24"/>
          <w:szCs w:val="24"/>
        </w:rPr>
      </w:pPr>
    </w:p>
    <w:p w:rsidR="00866088" w:rsidRPr="009621E5" w:rsidRDefault="00866088" w:rsidP="00962B18">
      <w:pPr>
        <w:pStyle w:val="ConsPlusNormal"/>
        <w:keepNext/>
        <w:widowControl/>
        <w:tabs>
          <w:tab w:val="left" w:pos="1260"/>
        </w:tabs>
        <w:ind w:firstLine="0"/>
        <w:jc w:val="center"/>
        <w:rPr>
          <w:rFonts w:ascii="Times New Roman" w:hAnsi="Times New Roman" w:cs="Times New Roman"/>
          <w:b/>
          <w:color w:val="000000"/>
          <w:sz w:val="24"/>
          <w:szCs w:val="24"/>
        </w:rPr>
      </w:pPr>
    </w:p>
    <w:p w:rsidR="00962B18" w:rsidRDefault="00962B18" w:rsidP="00424363">
      <w:pPr>
        <w:pStyle w:val="ConsPlusNormal"/>
        <w:keepNext/>
        <w:widowControl/>
        <w:tabs>
          <w:tab w:val="left" w:pos="1260"/>
        </w:tabs>
        <w:ind w:firstLine="0"/>
        <w:jc w:val="center"/>
        <w:rPr>
          <w:rFonts w:ascii="Times New Roman" w:hAnsi="Times New Roman" w:cs="Times New Roman"/>
          <w:b/>
          <w:color w:val="000000"/>
          <w:sz w:val="24"/>
          <w:szCs w:val="24"/>
          <w:lang w:val="kk-KZ"/>
        </w:rPr>
      </w:pPr>
      <w:r w:rsidRPr="009621E5">
        <w:rPr>
          <w:rFonts w:ascii="Times New Roman" w:hAnsi="Times New Roman" w:cs="Times New Roman"/>
          <w:b/>
          <w:color w:val="000000"/>
          <w:sz w:val="24"/>
          <w:szCs w:val="24"/>
        </w:rPr>
        <w:t>Исполнение отраслевой программы</w:t>
      </w:r>
    </w:p>
    <w:p w:rsidR="00424363" w:rsidRDefault="00424363" w:rsidP="00424363">
      <w:pPr>
        <w:pStyle w:val="ConsPlusNormal"/>
        <w:keepNext/>
        <w:widowControl/>
        <w:tabs>
          <w:tab w:val="left" w:pos="1260"/>
        </w:tabs>
        <w:ind w:firstLine="0"/>
        <w:jc w:val="center"/>
        <w:rPr>
          <w:rFonts w:ascii="Times New Roman" w:hAnsi="Times New Roman" w:cs="Times New Roman"/>
          <w:b/>
          <w:color w:val="000000"/>
          <w:sz w:val="24"/>
          <w:szCs w:val="24"/>
          <w:lang w:val="kk-KZ"/>
        </w:rPr>
      </w:pPr>
    </w:p>
    <w:p w:rsidR="00866088" w:rsidRPr="00424363" w:rsidRDefault="00866088" w:rsidP="00424363">
      <w:pPr>
        <w:pStyle w:val="ConsPlusNormal"/>
        <w:keepNext/>
        <w:widowControl/>
        <w:tabs>
          <w:tab w:val="left" w:pos="1260"/>
        </w:tabs>
        <w:ind w:firstLine="0"/>
        <w:jc w:val="center"/>
        <w:rPr>
          <w:rFonts w:ascii="Times New Roman" w:hAnsi="Times New Roman" w:cs="Times New Roman"/>
          <w:b/>
          <w:color w:val="000000"/>
          <w:sz w:val="24"/>
          <w:szCs w:val="24"/>
          <w:lang w:val="kk-KZ"/>
        </w:rPr>
      </w:pPr>
    </w:p>
    <w:tbl>
      <w:tblPr>
        <w:tblpPr w:leftFromText="180" w:rightFromText="180" w:vertAnchor="text" w:tblpX="-459" w:tblpY="1"/>
        <w:tblOverlap w:val="neve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9"/>
        <w:gridCol w:w="658"/>
        <w:gridCol w:w="2154"/>
        <w:gridCol w:w="1273"/>
        <w:gridCol w:w="1278"/>
        <w:gridCol w:w="3125"/>
        <w:gridCol w:w="44"/>
        <w:gridCol w:w="17"/>
        <w:gridCol w:w="1678"/>
        <w:gridCol w:w="21"/>
        <w:gridCol w:w="12"/>
        <w:gridCol w:w="12"/>
        <w:gridCol w:w="118"/>
        <w:gridCol w:w="2064"/>
        <w:gridCol w:w="56"/>
        <w:gridCol w:w="1187"/>
        <w:gridCol w:w="34"/>
        <w:gridCol w:w="7"/>
        <w:gridCol w:w="47"/>
        <w:gridCol w:w="87"/>
        <w:gridCol w:w="1567"/>
      </w:tblGrid>
      <w:tr w:rsidR="00424363" w:rsidRPr="00B56A0B" w:rsidTr="00C11321">
        <w:trPr>
          <w:trHeight w:val="173"/>
        </w:trPr>
        <w:tc>
          <w:tcPr>
            <w:tcW w:w="15848" w:type="dxa"/>
            <w:gridSpan w:val="21"/>
            <w:tcBorders>
              <w:top w:val="single" w:sz="4" w:space="0" w:color="auto"/>
              <w:left w:val="single" w:sz="4" w:space="0" w:color="auto"/>
              <w:bottom w:val="single" w:sz="4" w:space="0" w:color="auto"/>
              <w:right w:val="single" w:sz="4" w:space="0" w:color="auto"/>
            </w:tcBorders>
          </w:tcPr>
          <w:p w:rsidR="00962B18" w:rsidRPr="00B56A0B" w:rsidRDefault="00962B18" w:rsidP="00C11321">
            <w:r w:rsidRPr="00B56A0B">
              <w:rPr>
                <w:bCs/>
                <w:i/>
                <w:color w:val="000000"/>
              </w:rPr>
              <w:t>Цель</w:t>
            </w:r>
            <w:r w:rsidR="007B3CE9" w:rsidRPr="00B56A0B">
              <w:rPr>
                <w:bCs/>
                <w:i/>
                <w:color w:val="000000"/>
              </w:rPr>
              <w:t xml:space="preserve"> </w:t>
            </w:r>
            <w:r w:rsidRPr="00B56A0B">
              <w:rPr>
                <w:bCs/>
                <w:i/>
                <w:color w:val="000000"/>
              </w:rPr>
              <w:t>1</w:t>
            </w:r>
            <w:r w:rsidR="007B3CE9" w:rsidRPr="00B56A0B">
              <w:t xml:space="preserve"> создание условий для повышения конкурентоспособности субъектов АПК РК.</w:t>
            </w:r>
          </w:p>
        </w:tc>
      </w:tr>
      <w:tr w:rsidR="00424363" w:rsidRPr="00B56A0B" w:rsidTr="00C11321">
        <w:trPr>
          <w:trHeight w:val="287"/>
        </w:trPr>
        <w:tc>
          <w:tcPr>
            <w:tcW w:w="15848" w:type="dxa"/>
            <w:gridSpan w:val="21"/>
            <w:tcBorders>
              <w:top w:val="single" w:sz="4" w:space="0" w:color="auto"/>
              <w:left w:val="single" w:sz="4" w:space="0" w:color="auto"/>
              <w:bottom w:val="single" w:sz="4" w:space="0" w:color="auto"/>
              <w:right w:val="single" w:sz="4" w:space="0" w:color="auto"/>
            </w:tcBorders>
          </w:tcPr>
          <w:p w:rsidR="00DC299D" w:rsidRPr="00B56A0B" w:rsidRDefault="00DC299D" w:rsidP="00C11321">
            <w:pPr>
              <w:keepNext/>
              <w:tabs>
                <w:tab w:val="left" w:pos="1260"/>
              </w:tabs>
              <w:ind w:firstLine="48"/>
              <w:rPr>
                <w:bCs/>
                <w:i/>
                <w:color w:val="000000"/>
              </w:rPr>
            </w:pPr>
            <w:r w:rsidRPr="00B56A0B">
              <w:rPr>
                <w:bCs/>
                <w:i/>
                <w:color w:val="000000"/>
              </w:rPr>
              <w:t xml:space="preserve">Целевой индикатор 1.1 </w:t>
            </w:r>
            <w:r w:rsidRPr="00B56A0B">
              <w:t>увеличение объема государственной поддержки сельского хозяйства за счет субсидирования субъектов АПК в 4,5 раза в 2020 году</w:t>
            </w:r>
          </w:p>
        </w:tc>
      </w:tr>
      <w:tr w:rsidR="00424363" w:rsidRPr="00B56A0B" w:rsidTr="00C11321">
        <w:trPr>
          <w:trHeight w:val="77"/>
        </w:trPr>
        <w:tc>
          <w:tcPr>
            <w:tcW w:w="15848" w:type="dxa"/>
            <w:gridSpan w:val="21"/>
            <w:tcBorders>
              <w:top w:val="single" w:sz="4" w:space="0" w:color="auto"/>
              <w:left w:val="single" w:sz="4" w:space="0" w:color="auto"/>
              <w:bottom w:val="single" w:sz="4" w:space="0" w:color="auto"/>
              <w:right w:val="single" w:sz="4" w:space="0" w:color="auto"/>
            </w:tcBorders>
          </w:tcPr>
          <w:p w:rsidR="006B7801" w:rsidRPr="00B56A0B" w:rsidRDefault="00962B18" w:rsidP="00C11321">
            <w:pPr>
              <w:pStyle w:val="4"/>
              <w:numPr>
                <w:ilvl w:val="0"/>
                <w:numId w:val="0"/>
              </w:numPr>
              <w:tabs>
                <w:tab w:val="left" w:pos="1843"/>
              </w:tabs>
              <w:spacing w:before="0" w:after="0"/>
              <w:ind w:left="709"/>
              <w:rPr>
                <w:b w:val="0"/>
                <w:sz w:val="24"/>
                <w:szCs w:val="24"/>
              </w:rPr>
            </w:pPr>
            <w:r w:rsidRPr="00B56A0B">
              <w:rPr>
                <w:bCs/>
                <w:i/>
                <w:color w:val="000000"/>
                <w:sz w:val="24"/>
                <w:szCs w:val="24"/>
              </w:rPr>
              <w:t>Задача 1.1.1</w:t>
            </w:r>
            <w:r w:rsidR="006F3445" w:rsidRPr="00B56A0B">
              <w:rPr>
                <w:b w:val="0"/>
                <w:sz w:val="24"/>
                <w:szCs w:val="24"/>
              </w:rPr>
              <w:t xml:space="preserve"> </w:t>
            </w:r>
            <w:r w:rsidR="0015687E" w:rsidRPr="00B56A0B">
              <w:rPr>
                <w:bCs/>
                <w:sz w:val="24"/>
                <w:szCs w:val="24"/>
              </w:rPr>
              <w:t>ПОВЫШЕНИЕ ЭКОНОМИЧЕСКОЙ ДОСТУПНОСТИ ПОЛЕВЫХ И САДОВЫХ РАБОТ</w:t>
            </w:r>
          </w:p>
        </w:tc>
      </w:tr>
      <w:tr w:rsidR="00CB3BDB"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auto"/>
              <w:left w:val="single" w:sz="4" w:space="0" w:color="000000"/>
              <w:right w:val="single" w:sz="4" w:space="0" w:color="000000"/>
            </w:tcBorders>
          </w:tcPr>
          <w:p w:rsidR="00424363" w:rsidRPr="00B56A0B" w:rsidRDefault="00424363" w:rsidP="00C11321">
            <w:pPr>
              <w:keepNext/>
              <w:tabs>
                <w:tab w:val="left" w:pos="1260"/>
              </w:tabs>
              <w:rPr>
                <w:b/>
                <w:bCs/>
                <w:color w:val="000000"/>
              </w:rPr>
            </w:pPr>
            <w:r w:rsidRPr="00B56A0B">
              <w:rPr>
                <w:b/>
                <w:bCs/>
                <w:color w:val="000000"/>
              </w:rPr>
              <w:t>№</w:t>
            </w:r>
          </w:p>
        </w:tc>
        <w:tc>
          <w:tcPr>
            <w:tcW w:w="658" w:type="dxa"/>
            <w:vMerge w:val="restart"/>
            <w:tcBorders>
              <w:top w:val="single" w:sz="4" w:space="0" w:color="auto"/>
              <w:left w:val="single" w:sz="4" w:space="0" w:color="000000"/>
              <w:right w:val="single" w:sz="4" w:space="0" w:color="000000"/>
            </w:tcBorders>
          </w:tcPr>
          <w:p w:rsidR="00424363" w:rsidRPr="00B56A0B" w:rsidRDefault="00424363" w:rsidP="00C11321">
            <w:pPr>
              <w:keepNext/>
              <w:tabs>
                <w:tab w:val="left" w:pos="1260"/>
              </w:tabs>
              <w:ind w:left="-142" w:right="-108"/>
              <w:jc w:val="center"/>
              <w:rPr>
                <w:b/>
                <w:bCs/>
                <w:color w:val="000000"/>
              </w:rPr>
            </w:pPr>
            <w:r w:rsidRPr="00B56A0B">
              <w:rPr>
                <w:b/>
                <w:bCs/>
                <w:color w:val="000000"/>
                <w:lang w:val="kk-KZ"/>
              </w:rPr>
              <w:t>Код ЕБК</w:t>
            </w:r>
          </w:p>
        </w:tc>
        <w:tc>
          <w:tcPr>
            <w:tcW w:w="2154" w:type="dxa"/>
            <w:vMerge w:val="restart"/>
            <w:tcBorders>
              <w:top w:val="single" w:sz="4" w:space="0" w:color="auto"/>
              <w:left w:val="single" w:sz="4" w:space="0" w:color="000000"/>
              <w:right w:val="single" w:sz="4" w:space="0" w:color="000000"/>
            </w:tcBorders>
          </w:tcPr>
          <w:p w:rsidR="00424363" w:rsidRPr="00B56A0B" w:rsidRDefault="00424363" w:rsidP="00C11321">
            <w:pPr>
              <w:keepNext/>
              <w:tabs>
                <w:tab w:val="left" w:pos="1260"/>
              </w:tabs>
              <w:jc w:val="center"/>
              <w:rPr>
                <w:b/>
                <w:bCs/>
                <w:color w:val="000000"/>
                <w:lang w:val="kk-KZ"/>
              </w:rPr>
            </w:pPr>
            <w:r w:rsidRPr="00B56A0B">
              <w:rPr>
                <w:b/>
                <w:bCs/>
                <w:color w:val="000000"/>
                <w:lang w:val="kk-KZ"/>
              </w:rPr>
              <w:t>Наименование БП</w:t>
            </w:r>
          </w:p>
        </w:tc>
        <w:tc>
          <w:tcPr>
            <w:tcW w:w="1273" w:type="dxa"/>
            <w:tcBorders>
              <w:top w:val="single" w:sz="4" w:space="0" w:color="auto"/>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
                <w:bCs/>
                <w:color w:val="000000"/>
                <w:lang w:val="kk-KZ"/>
              </w:rPr>
            </w:pPr>
            <w:r w:rsidRPr="00B56A0B">
              <w:rPr>
                <w:b/>
                <w:bCs/>
                <w:color w:val="000000"/>
                <w:lang w:val="kk-KZ"/>
              </w:rPr>
              <w:t>План</w:t>
            </w:r>
          </w:p>
        </w:tc>
        <w:tc>
          <w:tcPr>
            <w:tcW w:w="1278" w:type="dxa"/>
            <w:tcBorders>
              <w:top w:val="single" w:sz="4" w:space="0" w:color="auto"/>
              <w:left w:val="single" w:sz="4" w:space="0" w:color="000000"/>
              <w:right w:val="single" w:sz="4" w:space="0" w:color="000000"/>
            </w:tcBorders>
            <w:shd w:val="clear" w:color="auto" w:fill="auto"/>
          </w:tcPr>
          <w:p w:rsidR="00424363" w:rsidRPr="00B56A0B" w:rsidRDefault="00424363" w:rsidP="00C11321">
            <w:pPr>
              <w:keepNext/>
              <w:tabs>
                <w:tab w:val="left" w:pos="1260"/>
              </w:tabs>
              <w:jc w:val="center"/>
              <w:rPr>
                <w:b/>
                <w:bCs/>
                <w:color w:val="000000"/>
                <w:lang w:val="kk-KZ"/>
              </w:rPr>
            </w:pPr>
            <w:r w:rsidRPr="00B56A0B">
              <w:rPr>
                <w:b/>
                <w:bCs/>
                <w:color w:val="000000"/>
                <w:lang w:val="kk-KZ"/>
              </w:rPr>
              <w:t>Факт</w:t>
            </w:r>
          </w:p>
        </w:tc>
        <w:tc>
          <w:tcPr>
            <w:tcW w:w="3125" w:type="dxa"/>
            <w:vMerge w:val="restart"/>
            <w:tcBorders>
              <w:top w:val="single" w:sz="4" w:space="0" w:color="auto"/>
              <w:left w:val="single" w:sz="4" w:space="0" w:color="000000"/>
              <w:right w:val="single" w:sz="4" w:space="0" w:color="auto"/>
            </w:tcBorders>
          </w:tcPr>
          <w:p w:rsidR="00424363" w:rsidRPr="00B56A0B" w:rsidRDefault="00424363" w:rsidP="00C11321">
            <w:pPr>
              <w:keepNext/>
              <w:tabs>
                <w:tab w:val="left" w:pos="1358"/>
              </w:tabs>
              <w:ind w:right="-108"/>
              <w:jc w:val="center"/>
              <w:rPr>
                <w:b/>
                <w:bCs/>
                <w:color w:val="000000"/>
                <w:lang w:val="kk-KZ"/>
              </w:rPr>
            </w:pPr>
            <w:r w:rsidRPr="00B56A0B">
              <w:rPr>
                <w:b/>
                <w:bCs/>
                <w:color w:val="000000"/>
                <w:lang w:val="kk-KZ"/>
              </w:rPr>
              <w:t>Целевой показатель</w:t>
            </w:r>
          </w:p>
        </w:tc>
        <w:tc>
          <w:tcPr>
            <w:tcW w:w="1739" w:type="dxa"/>
            <w:gridSpan w:val="3"/>
            <w:vMerge w:val="restart"/>
            <w:tcBorders>
              <w:top w:val="single" w:sz="4" w:space="0" w:color="auto"/>
              <w:left w:val="single" w:sz="4" w:space="0" w:color="000000"/>
              <w:right w:val="single" w:sz="4" w:space="0" w:color="auto"/>
            </w:tcBorders>
          </w:tcPr>
          <w:p w:rsidR="00424363" w:rsidRPr="00B56A0B" w:rsidRDefault="00424363" w:rsidP="00C11321">
            <w:pPr>
              <w:keepNext/>
              <w:tabs>
                <w:tab w:val="left" w:pos="1358"/>
              </w:tabs>
              <w:ind w:right="-108"/>
              <w:jc w:val="center"/>
              <w:rPr>
                <w:b/>
                <w:bCs/>
                <w:color w:val="000000"/>
              </w:rPr>
            </w:pPr>
            <w:r w:rsidRPr="00B56A0B">
              <w:rPr>
                <w:b/>
                <w:bCs/>
                <w:color w:val="000000"/>
              </w:rPr>
              <w:t>Форма завершения</w:t>
            </w:r>
          </w:p>
        </w:tc>
        <w:tc>
          <w:tcPr>
            <w:tcW w:w="2227" w:type="dxa"/>
            <w:gridSpan w:val="5"/>
            <w:vMerge w:val="restart"/>
            <w:tcBorders>
              <w:top w:val="single" w:sz="4" w:space="0" w:color="auto"/>
              <w:left w:val="single" w:sz="4" w:space="0" w:color="auto"/>
              <w:right w:val="single" w:sz="4" w:space="0" w:color="000000"/>
            </w:tcBorders>
          </w:tcPr>
          <w:p w:rsidR="00424363" w:rsidRPr="00B56A0B" w:rsidRDefault="00424363" w:rsidP="00C11321">
            <w:pPr>
              <w:keepNext/>
              <w:tabs>
                <w:tab w:val="left" w:pos="1512"/>
              </w:tabs>
              <w:ind w:left="-108"/>
              <w:jc w:val="center"/>
              <w:rPr>
                <w:b/>
                <w:bCs/>
                <w:color w:val="000000"/>
              </w:rPr>
            </w:pPr>
            <w:r w:rsidRPr="00B56A0B">
              <w:rPr>
                <w:b/>
                <w:bCs/>
                <w:color w:val="000000"/>
              </w:rPr>
              <w:t>Ответственные исполнители</w:t>
            </w:r>
          </w:p>
        </w:tc>
        <w:tc>
          <w:tcPr>
            <w:tcW w:w="1277" w:type="dxa"/>
            <w:gridSpan w:val="3"/>
            <w:vMerge w:val="restart"/>
            <w:tcBorders>
              <w:top w:val="single" w:sz="4" w:space="0" w:color="auto"/>
              <w:left w:val="single" w:sz="4" w:space="0" w:color="000000"/>
              <w:right w:val="single" w:sz="4" w:space="0" w:color="000000"/>
            </w:tcBorders>
          </w:tcPr>
          <w:p w:rsidR="00424363" w:rsidRPr="00B56A0B" w:rsidRDefault="00424363" w:rsidP="00C11321">
            <w:pPr>
              <w:keepNext/>
              <w:tabs>
                <w:tab w:val="left" w:pos="1260"/>
              </w:tabs>
              <w:jc w:val="center"/>
              <w:rPr>
                <w:b/>
                <w:bCs/>
                <w:color w:val="000000"/>
              </w:rPr>
            </w:pPr>
            <w:r w:rsidRPr="00B56A0B">
              <w:rPr>
                <w:b/>
                <w:bCs/>
                <w:color w:val="000000"/>
              </w:rPr>
              <w:t>Срок исполнения</w:t>
            </w:r>
          </w:p>
        </w:tc>
        <w:tc>
          <w:tcPr>
            <w:tcW w:w="1708" w:type="dxa"/>
            <w:gridSpan w:val="4"/>
            <w:vMerge w:val="restart"/>
            <w:tcBorders>
              <w:top w:val="single" w:sz="4" w:space="0" w:color="auto"/>
              <w:left w:val="single" w:sz="4" w:space="0" w:color="000000"/>
              <w:right w:val="single" w:sz="4" w:space="0" w:color="000000"/>
            </w:tcBorders>
          </w:tcPr>
          <w:p w:rsidR="00424363" w:rsidRPr="00B56A0B" w:rsidRDefault="00424363" w:rsidP="00C11321">
            <w:pPr>
              <w:keepNext/>
              <w:tabs>
                <w:tab w:val="left" w:pos="1260"/>
              </w:tabs>
              <w:ind w:left="-108"/>
              <w:jc w:val="center"/>
              <w:rPr>
                <w:b/>
                <w:bCs/>
                <w:color w:val="000000"/>
              </w:rPr>
            </w:pPr>
            <w:r w:rsidRPr="00B56A0B">
              <w:rPr>
                <w:b/>
                <w:bCs/>
                <w:color w:val="000000"/>
              </w:rPr>
              <w:t>Информация об исполнении/неисполнении</w:t>
            </w:r>
          </w:p>
        </w:tc>
      </w:tr>
      <w:tr w:rsidR="00CB3BDB"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424363" w:rsidRPr="00B56A0B" w:rsidRDefault="00424363" w:rsidP="00C11321">
            <w:pPr>
              <w:keepNext/>
              <w:tabs>
                <w:tab w:val="left" w:pos="1260"/>
              </w:tabs>
              <w:rPr>
                <w:b/>
                <w:bCs/>
                <w:color w:val="000000"/>
              </w:rPr>
            </w:pPr>
          </w:p>
        </w:tc>
        <w:tc>
          <w:tcPr>
            <w:tcW w:w="658" w:type="dxa"/>
            <w:vMerge/>
            <w:tcBorders>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
                <w:bCs/>
                <w:color w:val="000000"/>
                <w:lang w:val="kk-KZ"/>
              </w:rPr>
            </w:pPr>
          </w:p>
        </w:tc>
        <w:tc>
          <w:tcPr>
            <w:tcW w:w="2154" w:type="dxa"/>
            <w:vMerge/>
            <w:tcBorders>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
                <w:bCs/>
                <w:color w:val="000000"/>
                <w:lang w:val="kk-KZ"/>
              </w:rPr>
            </w:pPr>
          </w:p>
        </w:tc>
        <w:tc>
          <w:tcPr>
            <w:tcW w:w="2551" w:type="dxa"/>
            <w:gridSpan w:val="2"/>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
                <w:bCs/>
                <w:color w:val="000000"/>
                <w:lang w:val="kk-KZ"/>
              </w:rPr>
            </w:pPr>
            <w:r w:rsidRPr="00B56A0B">
              <w:rPr>
                <w:b/>
                <w:bCs/>
                <w:color w:val="000000"/>
                <w:lang w:val="kk-KZ"/>
              </w:rPr>
              <w:t>тыс. тенге</w:t>
            </w:r>
          </w:p>
        </w:tc>
        <w:tc>
          <w:tcPr>
            <w:tcW w:w="3125" w:type="dxa"/>
            <w:vMerge/>
            <w:tcBorders>
              <w:left w:val="single" w:sz="4" w:space="0" w:color="000000"/>
              <w:bottom w:val="single" w:sz="4" w:space="0" w:color="000000"/>
              <w:right w:val="single" w:sz="4" w:space="0" w:color="auto"/>
            </w:tcBorders>
          </w:tcPr>
          <w:p w:rsidR="00424363" w:rsidRPr="00B56A0B" w:rsidRDefault="00424363" w:rsidP="00C11321">
            <w:pPr>
              <w:keepNext/>
              <w:tabs>
                <w:tab w:val="left" w:pos="1260"/>
              </w:tabs>
              <w:jc w:val="center"/>
              <w:rPr>
                <w:b/>
                <w:bCs/>
                <w:color w:val="000000"/>
              </w:rPr>
            </w:pPr>
          </w:p>
        </w:tc>
        <w:tc>
          <w:tcPr>
            <w:tcW w:w="1739" w:type="dxa"/>
            <w:gridSpan w:val="3"/>
            <w:vMerge/>
            <w:tcBorders>
              <w:left w:val="single" w:sz="4" w:space="0" w:color="000000"/>
              <w:bottom w:val="single" w:sz="4" w:space="0" w:color="000000"/>
              <w:right w:val="single" w:sz="4" w:space="0" w:color="auto"/>
            </w:tcBorders>
          </w:tcPr>
          <w:p w:rsidR="00424363" w:rsidRPr="00B56A0B" w:rsidRDefault="00424363" w:rsidP="00C11321">
            <w:pPr>
              <w:keepNext/>
              <w:tabs>
                <w:tab w:val="left" w:pos="1260"/>
              </w:tabs>
              <w:jc w:val="center"/>
              <w:rPr>
                <w:b/>
                <w:bCs/>
                <w:color w:val="000000"/>
              </w:rPr>
            </w:pPr>
          </w:p>
        </w:tc>
        <w:tc>
          <w:tcPr>
            <w:tcW w:w="2227" w:type="dxa"/>
            <w:gridSpan w:val="5"/>
            <w:vMerge/>
            <w:tcBorders>
              <w:left w:val="single" w:sz="4" w:space="0" w:color="auto"/>
              <w:bottom w:val="single" w:sz="4" w:space="0" w:color="000000"/>
              <w:right w:val="single" w:sz="4" w:space="0" w:color="000000"/>
            </w:tcBorders>
          </w:tcPr>
          <w:p w:rsidR="00424363" w:rsidRPr="00B56A0B" w:rsidRDefault="00424363" w:rsidP="00C11321">
            <w:pPr>
              <w:keepNext/>
              <w:tabs>
                <w:tab w:val="left" w:pos="1512"/>
              </w:tabs>
              <w:ind w:left="-108"/>
              <w:jc w:val="center"/>
              <w:rPr>
                <w:b/>
                <w:bCs/>
                <w:color w:val="000000"/>
              </w:rPr>
            </w:pPr>
          </w:p>
        </w:tc>
        <w:tc>
          <w:tcPr>
            <w:tcW w:w="1277" w:type="dxa"/>
            <w:gridSpan w:val="3"/>
            <w:vMerge/>
            <w:tcBorders>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
                <w:bCs/>
                <w:color w:val="000000"/>
              </w:rPr>
            </w:pPr>
          </w:p>
        </w:tc>
        <w:tc>
          <w:tcPr>
            <w:tcW w:w="1708" w:type="dxa"/>
            <w:gridSpan w:val="4"/>
            <w:vMerge/>
            <w:tcBorders>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
                <w:bCs/>
                <w:color w:val="000000"/>
              </w:rPr>
            </w:pP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rPr>
                <w:bCs/>
                <w:color w:val="000000"/>
              </w:rPr>
              <w:t>1</w:t>
            </w:r>
          </w:p>
        </w:tc>
        <w:tc>
          <w:tcPr>
            <w:tcW w:w="658"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rPr>
                <w:bCs/>
                <w:color w:val="000000"/>
              </w:rPr>
              <w:t>2</w:t>
            </w:r>
          </w:p>
        </w:tc>
        <w:tc>
          <w:tcPr>
            <w:tcW w:w="2154"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rPr>
                <w:bCs/>
                <w:color w:val="000000"/>
              </w:rPr>
              <w:t>3</w:t>
            </w:r>
          </w:p>
        </w:tc>
        <w:tc>
          <w:tcPr>
            <w:tcW w:w="1273"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lang w:val="kk-KZ"/>
              </w:rPr>
            </w:pPr>
            <w:r w:rsidRPr="00B56A0B">
              <w:rPr>
                <w:bCs/>
                <w:color w:val="000000"/>
                <w:lang w:val="kk-KZ"/>
              </w:rPr>
              <w:t>4</w:t>
            </w:r>
          </w:p>
        </w:tc>
        <w:tc>
          <w:tcPr>
            <w:tcW w:w="1278" w:type="dxa"/>
            <w:tcBorders>
              <w:top w:val="single" w:sz="4" w:space="0" w:color="000000"/>
              <w:left w:val="single" w:sz="4" w:space="0" w:color="000000"/>
              <w:bottom w:val="single" w:sz="4" w:space="0" w:color="000000"/>
              <w:right w:val="single" w:sz="4" w:space="0" w:color="auto"/>
            </w:tcBorders>
          </w:tcPr>
          <w:p w:rsidR="00424363" w:rsidRPr="00B56A0B" w:rsidRDefault="00424363" w:rsidP="00C11321">
            <w:pPr>
              <w:keepNext/>
              <w:tabs>
                <w:tab w:val="left" w:pos="1260"/>
              </w:tabs>
              <w:jc w:val="center"/>
              <w:rPr>
                <w:bCs/>
                <w:color w:val="000000"/>
                <w:lang w:val="kk-KZ"/>
              </w:rPr>
            </w:pPr>
            <w:r w:rsidRPr="00B56A0B">
              <w:rPr>
                <w:bCs/>
                <w:color w:val="000000"/>
                <w:lang w:val="kk-KZ"/>
              </w:rPr>
              <w:t>5</w:t>
            </w:r>
          </w:p>
        </w:tc>
        <w:tc>
          <w:tcPr>
            <w:tcW w:w="3125" w:type="dxa"/>
            <w:tcBorders>
              <w:top w:val="single" w:sz="4" w:space="0" w:color="000000"/>
              <w:left w:val="single" w:sz="4" w:space="0" w:color="auto"/>
              <w:bottom w:val="single" w:sz="4" w:space="0" w:color="000000"/>
              <w:right w:val="single" w:sz="4" w:space="0" w:color="000000"/>
            </w:tcBorders>
          </w:tcPr>
          <w:p w:rsidR="00424363" w:rsidRPr="00B56A0B" w:rsidRDefault="00424363" w:rsidP="00C11321">
            <w:pPr>
              <w:keepNext/>
              <w:tabs>
                <w:tab w:val="left" w:pos="1260"/>
              </w:tabs>
              <w:jc w:val="center"/>
              <w:rPr>
                <w:bCs/>
                <w:color w:val="000000"/>
                <w:lang w:val="kk-KZ"/>
              </w:rPr>
            </w:pPr>
            <w:r w:rsidRPr="00B56A0B">
              <w:rPr>
                <w:bCs/>
                <w:color w:val="000000"/>
                <w:lang w:val="kk-KZ"/>
              </w:rPr>
              <w:t>6</w:t>
            </w:r>
          </w:p>
        </w:tc>
        <w:tc>
          <w:tcPr>
            <w:tcW w:w="1739" w:type="dxa"/>
            <w:gridSpan w:val="3"/>
            <w:tcBorders>
              <w:top w:val="single" w:sz="4" w:space="0" w:color="auto"/>
              <w:left w:val="single" w:sz="4" w:space="0" w:color="000000"/>
              <w:bottom w:val="single" w:sz="4" w:space="0" w:color="auto"/>
              <w:right w:val="single" w:sz="4" w:space="0" w:color="000000"/>
            </w:tcBorders>
          </w:tcPr>
          <w:p w:rsidR="00424363" w:rsidRPr="00B56A0B" w:rsidRDefault="00424363" w:rsidP="00C11321">
            <w:pPr>
              <w:keepNext/>
              <w:tabs>
                <w:tab w:val="left" w:pos="1260"/>
              </w:tabs>
              <w:jc w:val="center"/>
              <w:rPr>
                <w:bCs/>
                <w:color w:val="000000"/>
                <w:lang w:val="kk-KZ"/>
              </w:rPr>
            </w:pPr>
            <w:r w:rsidRPr="00B56A0B">
              <w:rPr>
                <w:bCs/>
                <w:color w:val="000000"/>
                <w:lang w:val="kk-KZ"/>
              </w:rPr>
              <w:t>7</w:t>
            </w:r>
          </w:p>
        </w:tc>
        <w:tc>
          <w:tcPr>
            <w:tcW w:w="2227" w:type="dxa"/>
            <w:gridSpan w:val="5"/>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lang w:val="kk-KZ"/>
              </w:rPr>
            </w:pPr>
            <w:r w:rsidRPr="00B56A0B">
              <w:rPr>
                <w:bCs/>
                <w:color w:val="000000"/>
                <w:lang w:val="kk-KZ"/>
              </w:rPr>
              <w:t>8</w:t>
            </w:r>
          </w:p>
        </w:tc>
        <w:tc>
          <w:tcPr>
            <w:tcW w:w="1277" w:type="dxa"/>
            <w:gridSpan w:val="3"/>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lang w:val="kk-KZ"/>
              </w:rPr>
            </w:pPr>
            <w:r w:rsidRPr="00B56A0B">
              <w:rPr>
                <w:bCs/>
                <w:color w:val="000000"/>
                <w:lang w:val="kk-KZ"/>
              </w:rPr>
              <w:t>9</w:t>
            </w:r>
          </w:p>
        </w:tc>
        <w:tc>
          <w:tcPr>
            <w:tcW w:w="1708" w:type="dxa"/>
            <w:gridSpan w:val="4"/>
            <w:tcBorders>
              <w:top w:val="single" w:sz="4" w:space="0" w:color="auto"/>
              <w:left w:val="single" w:sz="4" w:space="0" w:color="000000"/>
              <w:bottom w:val="single" w:sz="4" w:space="0" w:color="auto"/>
              <w:right w:val="single" w:sz="4" w:space="0" w:color="000000"/>
            </w:tcBorders>
          </w:tcPr>
          <w:p w:rsidR="00424363" w:rsidRPr="00B56A0B" w:rsidRDefault="00424363" w:rsidP="00C11321">
            <w:pPr>
              <w:keepNext/>
              <w:tabs>
                <w:tab w:val="left" w:pos="1260"/>
              </w:tabs>
              <w:jc w:val="center"/>
              <w:rPr>
                <w:bCs/>
                <w:color w:val="000000"/>
                <w:lang w:val="kk-KZ"/>
              </w:rPr>
            </w:pPr>
            <w:r w:rsidRPr="00B56A0B">
              <w:rPr>
                <w:bCs/>
                <w:color w:val="000000"/>
                <w:lang w:val="kk-KZ"/>
              </w:rPr>
              <w:t>10</w:t>
            </w:r>
          </w:p>
        </w:tc>
      </w:tr>
      <w:tr w:rsidR="00424363"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962B18" w:rsidRPr="00B56A0B" w:rsidRDefault="00962B18" w:rsidP="00C11321">
            <w:pPr>
              <w:keepNext/>
              <w:tabs>
                <w:tab w:val="left" w:pos="1260"/>
              </w:tabs>
              <w:rPr>
                <w:bCs/>
                <w:i/>
                <w:color w:val="000000"/>
              </w:rPr>
            </w:pPr>
            <w:r w:rsidRPr="00B56A0B">
              <w:rPr>
                <w:bCs/>
                <w:i/>
                <w:color w:val="000000"/>
              </w:rPr>
              <w:t>Мероприятие</w:t>
            </w:r>
            <w:r w:rsidR="00A14570" w:rsidRPr="00B56A0B">
              <w:rPr>
                <w:bCs/>
                <w:i/>
                <w:color w:val="000000"/>
              </w:rPr>
              <w:t xml:space="preserve">: </w:t>
            </w:r>
            <w:r w:rsidR="00A14570" w:rsidRPr="00B56A0B">
              <w:t xml:space="preserve"> </w:t>
            </w:r>
            <w:r w:rsidR="0015687E" w:rsidRPr="00B56A0B">
              <w:t>Осуществить субсидирование стоимости горюче-смазочных материалов, необходимых для проведения весенне-полевых и уборочных работ</w:t>
            </w:r>
          </w:p>
        </w:tc>
      </w:tr>
      <w:tr w:rsidR="00CA4DA0"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rPr>
                <w:bCs/>
                <w:color w:val="000000"/>
              </w:rPr>
              <w:t>1</w:t>
            </w:r>
          </w:p>
        </w:tc>
        <w:tc>
          <w:tcPr>
            <w:tcW w:w="658"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rPr>
                <w:bCs/>
                <w:color w:val="000000"/>
              </w:rPr>
              <w:t xml:space="preserve">255 020 000 </w:t>
            </w:r>
          </w:p>
        </w:tc>
        <w:tc>
          <w:tcPr>
            <w:tcW w:w="2154"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rPr>
                <w:bCs/>
                <w:color w:val="000000"/>
              </w:rPr>
              <w:t xml:space="preserve">Удешевление стоимости горюче-смазочных материалов и других товарно-материальных ценностей, необходимых для </w:t>
            </w:r>
            <w:r w:rsidRPr="00B56A0B">
              <w:rPr>
                <w:bCs/>
                <w:color w:val="000000"/>
              </w:rPr>
              <w:lastRenderedPageBreak/>
              <w:t>проведения весенне-полевых и уборочных работ</w:t>
            </w:r>
          </w:p>
        </w:tc>
        <w:tc>
          <w:tcPr>
            <w:tcW w:w="1273" w:type="dxa"/>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ind w:left="-126" w:right="-183"/>
              <w:jc w:val="center"/>
              <w:rPr>
                <w:bCs/>
                <w:color w:val="000000"/>
              </w:rPr>
            </w:pPr>
            <w:r w:rsidRPr="00B56A0B">
              <w:rPr>
                <w:bCs/>
                <w:color w:val="000000"/>
              </w:rPr>
              <w:lastRenderedPageBreak/>
              <w:t>2 395 630,0</w:t>
            </w:r>
          </w:p>
        </w:tc>
        <w:tc>
          <w:tcPr>
            <w:tcW w:w="1278" w:type="dxa"/>
            <w:tcBorders>
              <w:top w:val="single" w:sz="4" w:space="0" w:color="000000"/>
              <w:left w:val="single" w:sz="4" w:space="0" w:color="000000"/>
              <w:bottom w:val="single" w:sz="4" w:space="0" w:color="000000"/>
              <w:right w:val="single" w:sz="4" w:space="0" w:color="auto"/>
            </w:tcBorders>
          </w:tcPr>
          <w:p w:rsidR="00424363" w:rsidRPr="00B56A0B" w:rsidRDefault="00424363" w:rsidP="00C11321">
            <w:pPr>
              <w:keepNext/>
              <w:tabs>
                <w:tab w:val="left" w:pos="1260"/>
              </w:tabs>
              <w:ind w:right="-108"/>
              <w:jc w:val="center"/>
              <w:rPr>
                <w:bCs/>
                <w:color w:val="000000"/>
              </w:rPr>
            </w:pPr>
            <w:r w:rsidRPr="00B56A0B">
              <w:rPr>
                <w:bCs/>
                <w:color w:val="000000"/>
              </w:rPr>
              <w:t>2 395</w:t>
            </w:r>
            <w:r w:rsidR="00CE6C15" w:rsidRPr="00B56A0B">
              <w:rPr>
                <w:bCs/>
                <w:color w:val="000000"/>
              </w:rPr>
              <w:t> 630,0</w:t>
            </w:r>
          </w:p>
        </w:tc>
        <w:tc>
          <w:tcPr>
            <w:tcW w:w="3125" w:type="dxa"/>
            <w:tcBorders>
              <w:top w:val="single" w:sz="4" w:space="0" w:color="000000"/>
              <w:left w:val="single" w:sz="4" w:space="0" w:color="000000"/>
              <w:bottom w:val="single" w:sz="4" w:space="0" w:color="000000"/>
              <w:right w:val="single" w:sz="4" w:space="0" w:color="auto"/>
            </w:tcBorders>
          </w:tcPr>
          <w:p w:rsidR="00424363" w:rsidRPr="00B56A0B" w:rsidRDefault="00B80A02" w:rsidP="00C11321">
            <w:pPr>
              <w:keepNext/>
              <w:tabs>
                <w:tab w:val="left" w:pos="1260"/>
              </w:tabs>
              <w:ind w:right="-108"/>
              <w:jc w:val="center"/>
              <w:rPr>
                <w:bCs/>
                <w:color w:val="000000"/>
                <w:lang w:val="kk-KZ"/>
              </w:rPr>
            </w:pPr>
            <w:r w:rsidRPr="00B56A0B">
              <w:rPr>
                <w:bCs/>
                <w:color w:val="000000"/>
                <w:lang w:val="kk-KZ"/>
              </w:rPr>
              <w:t>Посевные площади, охваченные субсидированием – 4,17 млн.га,</w:t>
            </w:r>
          </w:p>
          <w:p w:rsidR="00B80A02" w:rsidRPr="00B56A0B" w:rsidRDefault="000946B7" w:rsidP="00C11321">
            <w:pPr>
              <w:keepNext/>
              <w:tabs>
                <w:tab w:val="left" w:pos="1260"/>
              </w:tabs>
              <w:ind w:right="-108"/>
              <w:jc w:val="center"/>
              <w:rPr>
                <w:bCs/>
                <w:color w:val="000000"/>
                <w:lang w:val="kk-KZ"/>
              </w:rPr>
            </w:pPr>
            <w:r>
              <w:rPr>
                <w:bCs/>
                <w:color w:val="000000"/>
                <w:lang w:val="kk-KZ"/>
              </w:rPr>
              <w:t>Площадь ово</w:t>
            </w:r>
            <w:r w:rsidR="00B80A02" w:rsidRPr="00B56A0B">
              <w:rPr>
                <w:bCs/>
                <w:color w:val="000000"/>
                <w:lang w:val="kk-KZ"/>
              </w:rPr>
              <w:t>щей закрытого грунта, охваченная субсидированием – 3,14 га</w:t>
            </w:r>
          </w:p>
        </w:tc>
        <w:tc>
          <w:tcPr>
            <w:tcW w:w="1739" w:type="dxa"/>
            <w:gridSpan w:val="3"/>
            <w:tcBorders>
              <w:top w:val="single" w:sz="4" w:space="0" w:color="000000"/>
              <w:left w:val="single" w:sz="4" w:space="0" w:color="auto"/>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t>Информация в Министерство сельского хозяйства Республики Казахстан</w:t>
            </w:r>
          </w:p>
        </w:tc>
        <w:tc>
          <w:tcPr>
            <w:tcW w:w="2227" w:type="dxa"/>
            <w:gridSpan w:val="5"/>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keepNext/>
              <w:tabs>
                <w:tab w:val="left" w:pos="1260"/>
              </w:tabs>
              <w:jc w:val="center"/>
              <w:rPr>
                <w:bCs/>
                <w:color w:val="000000"/>
              </w:rPr>
            </w:pPr>
            <w:r w:rsidRPr="00B56A0B">
              <w:t xml:space="preserve">Управление сельского хозяйства (далее – УСХ), </w:t>
            </w:r>
            <w:proofErr w:type="spellStart"/>
            <w:r w:rsidRPr="00B56A0B">
              <w:t>акимы</w:t>
            </w:r>
            <w:proofErr w:type="spellEnd"/>
            <w:r w:rsidRPr="00B56A0B">
              <w:t xml:space="preserve"> районов и гг. Кокшетау, </w:t>
            </w:r>
            <w:proofErr w:type="spellStart"/>
            <w:r w:rsidRPr="00B56A0B">
              <w:t>Степногорск</w:t>
            </w:r>
            <w:proofErr w:type="spellEnd"/>
          </w:p>
        </w:tc>
        <w:tc>
          <w:tcPr>
            <w:tcW w:w="1243" w:type="dxa"/>
            <w:gridSpan w:val="2"/>
            <w:tcBorders>
              <w:top w:val="single" w:sz="4" w:space="0" w:color="000000"/>
              <w:left w:val="single" w:sz="4" w:space="0" w:color="000000"/>
              <w:bottom w:val="single" w:sz="4" w:space="0" w:color="000000"/>
              <w:right w:val="single" w:sz="4" w:space="0" w:color="000000"/>
            </w:tcBorders>
          </w:tcPr>
          <w:p w:rsidR="00424363" w:rsidRPr="00B56A0B" w:rsidRDefault="00424363" w:rsidP="00C11321">
            <w:pPr>
              <w:jc w:val="center"/>
            </w:pPr>
            <w:r w:rsidRPr="00B56A0B">
              <w:t>15 февраля 2014 года</w:t>
            </w:r>
          </w:p>
          <w:p w:rsidR="00424363" w:rsidRPr="00B56A0B" w:rsidRDefault="00424363" w:rsidP="00C11321">
            <w:pPr>
              <w:keepNext/>
              <w:tabs>
                <w:tab w:val="left" w:pos="1260"/>
              </w:tabs>
              <w:jc w:val="center"/>
              <w:rPr>
                <w:bCs/>
                <w:color w:val="000000"/>
              </w:rPr>
            </w:pPr>
          </w:p>
        </w:tc>
        <w:tc>
          <w:tcPr>
            <w:tcW w:w="1742" w:type="dxa"/>
            <w:gridSpan w:val="5"/>
            <w:tcBorders>
              <w:top w:val="single" w:sz="4" w:space="0" w:color="auto"/>
              <w:left w:val="single" w:sz="4" w:space="0" w:color="000000"/>
              <w:bottom w:val="single" w:sz="4" w:space="0" w:color="000000"/>
              <w:right w:val="single" w:sz="4" w:space="0" w:color="000000"/>
            </w:tcBorders>
          </w:tcPr>
          <w:p w:rsidR="00424363" w:rsidRPr="00B56A0B" w:rsidRDefault="00CE6C15" w:rsidP="00C11321">
            <w:pPr>
              <w:rPr>
                <w:bCs/>
                <w:color w:val="000000"/>
              </w:rPr>
            </w:pPr>
            <w:proofErr w:type="gramStart"/>
            <w:r w:rsidRPr="00B56A0B">
              <w:rPr>
                <w:iCs/>
              </w:rPr>
              <w:t>Согласно плана</w:t>
            </w:r>
            <w:proofErr w:type="gramEnd"/>
            <w:r w:rsidRPr="00B56A0B">
              <w:rPr>
                <w:iCs/>
              </w:rPr>
              <w:t xml:space="preserve"> платежей освоение составило 100%.  </w:t>
            </w:r>
          </w:p>
        </w:tc>
      </w:tr>
      <w:tr w:rsidR="00424363" w:rsidRPr="00B56A0B" w:rsidTr="00C11321">
        <w:tc>
          <w:tcPr>
            <w:tcW w:w="15848" w:type="dxa"/>
            <w:gridSpan w:val="21"/>
            <w:tcBorders>
              <w:top w:val="single" w:sz="4" w:space="0" w:color="auto"/>
              <w:left w:val="single" w:sz="4" w:space="0" w:color="auto"/>
              <w:bottom w:val="single" w:sz="4" w:space="0" w:color="auto"/>
              <w:right w:val="single" w:sz="4" w:space="0" w:color="auto"/>
            </w:tcBorders>
          </w:tcPr>
          <w:p w:rsidR="00662CE5" w:rsidRPr="00B56A0B" w:rsidRDefault="00662CE5" w:rsidP="00C11321">
            <w:pPr>
              <w:pStyle w:val="4"/>
              <w:numPr>
                <w:ilvl w:val="0"/>
                <w:numId w:val="0"/>
              </w:numPr>
              <w:tabs>
                <w:tab w:val="left" w:pos="1843"/>
              </w:tabs>
              <w:spacing w:before="0" w:after="0"/>
              <w:ind w:left="709"/>
              <w:rPr>
                <w:b w:val="0"/>
                <w:sz w:val="24"/>
                <w:szCs w:val="24"/>
              </w:rPr>
            </w:pPr>
            <w:r w:rsidRPr="00B56A0B">
              <w:rPr>
                <w:bCs/>
                <w:i/>
                <w:color w:val="000000"/>
                <w:sz w:val="24"/>
                <w:szCs w:val="24"/>
              </w:rPr>
              <w:lastRenderedPageBreak/>
              <w:t>Задача 1.1.</w:t>
            </w:r>
            <w:r w:rsidR="0015687E" w:rsidRPr="00B56A0B">
              <w:rPr>
                <w:bCs/>
                <w:i/>
                <w:color w:val="000000"/>
                <w:sz w:val="24"/>
                <w:szCs w:val="24"/>
              </w:rPr>
              <w:t>2</w:t>
            </w:r>
            <w:r w:rsidRPr="00B56A0B">
              <w:rPr>
                <w:b w:val="0"/>
                <w:sz w:val="24"/>
                <w:szCs w:val="24"/>
              </w:rPr>
              <w:t xml:space="preserve"> </w:t>
            </w:r>
            <w:r w:rsidR="0015687E" w:rsidRPr="00B56A0B">
              <w:rPr>
                <w:bCs/>
                <w:sz w:val="24"/>
                <w:szCs w:val="24"/>
              </w:rPr>
              <w:t>ПОВЫШЕНИЕ ЭКОНОМИЧЕСКОЙ ДОСТУПНОСТИ МИНЕРАЛЬНЫХ УДОБРЕНИЙ И ГЕРБИЦИДОВ</w:t>
            </w:r>
          </w:p>
        </w:tc>
      </w:tr>
      <w:tr w:rsidR="00424363"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auto"/>
              <w:left w:val="single" w:sz="4" w:space="0" w:color="000000"/>
              <w:bottom w:val="single" w:sz="4" w:space="0" w:color="000000"/>
              <w:right w:val="single" w:sz="4" w:space="0" w:color="000000"/>
            </w:tcBorders>
          </w:tcPr>
          <w:p w:rsidR="00962B18" w:rsidRPr="00B56A0B" w:rsidRDefault="00962B18" w:rsidP="00C11321">
            <w:pPr>
              <w:keepNext/>
              <w:tabs>
                <w:tab w:val="left" w:pos="1260"/>
              </w:tabs>
              <w:rPr>
                <w:bCs/>
                <w:i/>
                <w:color w:val="000000"/>
              </w:rPr>
            </w:pPr>
            <w:r w:rsidRPr="00B56A0B">
              <w:rPr>
                <w:bCs/>
                <w:i/>
                <w:color w:val="000000"/>
              </w:rPr>
              <w:t>Мероприятие</w:t>
            </w:r>
            <w:r w:rsidR="00A14570" w:rsidRPr="00B56A0B">
              <w:rPr>
                <w:bCs/>
                <w:i/>
                <w:color w:val="000000"/>
              </w:rPr>
              <w:t>:</w:t>
            </w:r>
            <w:r w:rsidR="00A14570" w:rsidRPr="00B56A0B">
              <w:t xml:space="preserve"> </w:t>
            </w:r>
            <w:r w:rsidR="004925CE" w:rsidRPr="00B56A0B">
              <w:t>Осуществить субсидирование затрат на приобретение минеральных удобрений</w:t>
            </w:r>
            <w:r w:rsidR="000F6F63" w:rsidRPr="00B56A0B">
              <w:t xml:space="preserve"> и гербицидов</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76"/>
        </w:trPr>
        <w:tc>
          <w:tcPr>
            <w:tcW w:w="409" w:type="dxa"/>
            <w:tcBorders>
              <w:top w:val="single" w:sz="4" w:space="0" w:color="000000"/>
              <w:left w:val="single" w:sz="4" w:space="0" w:color="000000"/>
              <w:bottom w:val="single" w:sz="4" w:space="0" w:color="auto"/>
              <w:right w:val="single" w:sz="4" w:space="0" w:color="000000"/>
            </w:tcBorders>
          </w:tcPr>
          <w:p w:rsidR="00B80A02" w:rsidRPr="00B56A0B" w:rsidRDefault="00B80A02" w:rsidP="00C11321">
            <w:pPr>
              <w:keepNext/>
              <w:tabs>
                <w:tab w:val="left" w:pos="1260"/>
              </w:tabs>
              <w:jc w:val="center"/>
              <w:rPr>
                <w:bCs/>
                <w:color w:val="000000"/>
                <w:lang w:val="kk-KZ"/>
              </w:rPr>
            </w:pPr>
            <w:r w:rsidRPr="00B56A0B">
              <w:rPr>
                <w:bCs/>
                <w:color w:val="000000"/>
                <w:lang w:val="kk-KZ"/>
              </w:rPr>
              <w:t>2</w:t>
            </w:r>
          </w:p>
        </w:tc>
        <w:tc>
          <w:tcPr>
            <w:tcW w:w="658" w:type="dxa"/>
            <w:tcBorders>
              <w:top w:val="single" w:sz="4" w:space="0" w:color="000000"/>
              <w:left w:val="single" w:sz="4" w:space="0" w:color="000000"/>
              <w:bottom w:val="single" w:sz="4" w:space="0" w:color="auto"/>
              <w:right w:val="single" w:sz="4" w:space="0" w:color="000000"/>
            </w:tcBorders>
          </w:tcPr>
          <w:p w:rsidR="00B80A02" w:rsidRPr="00B56A0B" w:rsidRDefault="00B80A02" w:rsidP="00C11321">
            <w:pPr>
              <w:keepNext/>
              <w:tabs>
                <w:tab w:val="left" w:pos="1260"/>
              </w:tabs>
              <w:jc w:val="center"/>
              <w:rPr>
                <w:bCs/>
                <w:color w:val="000000"/>
                <w:lang w:val="kk-KZ"/>
              </w:rPr>
            </w:pPr>
            <w:r w:rsidRPr="00B56A0B">
              <w:rPr>
                <w:bCs/>
                <w:color w:val="000000"/>
                <w:lang w:val="kk-KZ"/>
              </w:rPr>
              <w:t>255 011 000</w:t>
            </w:r>
          </w:p>
        </w:tc>
        <w:tc>
          <w:tcPr>
            <w:tcW w:w="2154" w:type="dxa"/>
            <w:tcBorders>
              <w:top w:val="single" w:sz="4" w:space="0" w:color="000000"/>
              <w:left w:val="single" w:sz="4" w:space="0" w:color="000000"/>
              <w:bottom w:val="single" w:sz="4" w:space="0" w:color="auto"/>
              <w:right w:val="single" w:sz="4" w:space="0" w:color="000000"/>
            </w:tcBorders>
          </w:tcPr>
          <w:p w:rsidR="00B80A02" w:rsidRPr="00B56A0B" w:rsidRDefault="00B80A02" w:rsidP="00C11321">
            <w:pPr>
              <w:keepNext/>
              <w:tabs>
                <w:tab w:val="left" w:pos="1260"/>
              </w:tabs>
              <w:jc w:val="center"/>
              <w:rPr>
                <w:bCs/>
                <w:color w:val="000000"/>
              </w:rPr>
            </w:pPr>
            <w:r w:rsidRPr="00B56A0B">
              <w:rPr>
                <w:bCs/>
                <w:color w:val="000000"/>
              </w:rPr>
              <w:t xml:space="preserve">Государственная поддержка повышения урожайности и качества производимых сельскохозяйственных культур  </w:t>
            </w:r>
          </w:p>
        </w:tc>
        <w:tc>
          <w:tcPr>
            <w:tcW w:w="1273" w:type="dxa"/>
            <w:tcBorders>
              <w:top w:val="single" w:sz="4" w:space="0" w:color="000000"/>
              <w:left w:val="single" w:sz="4" w:space="0" w:color="000000"/>
              <w:bottom w:val="single" w:sz="4" w:space="0" w:color="auto"/>
              <w:right w:val="single" w:sz="4" w:space="0" w:color="000000"/>
            </w:tcBorders>
          </w:tcPr>
          <w:p w:rsidR="00B80A02" w:rsidRPr="00B56A0B" w:rsidRDefault="00B80A02" w:rsidP="00C11321">
            <w:pPr>
              <w:keepNext/>
              <w:tabs>
                <w:tab w:val="left" w:pos="1260"/>
              </w:tabs>
              <w:ind w:left="-126" w:right="-41"/>
              <w:jc w:val="center"/>
              <w:rPr>
                <w:bCs/>
                <w:color w:val="000000"/>
                <w:lang w:val="kk-KZ"/>
              </w:rPr>
            </w:pPr>
            <w:r w:rsidRPr="00B56A0B">
              <w:rPr>
                <w:bCs/>
                <w:color w:val="000000"/>
                <w:lang w:val="kk-KZ"/>
              </w:rPr>
              <w:t>729 120,8</w:t>
            </w:r>
          </w:p>
        </w:tc>
        <w:tc>
          <w:tcPr>
            <w:tcW w:w="1278" w:type="dxa"/>
            <w:tcBorders>
              <w:top w:val="single" w:sz="4" w:space="0" w:color="000000"/>
              <w:left w:val="single" w:sz="4" w:space="0" w:color="000000"/>
              <w:bottom w:val="single" w:sz="4" w:space="0" w:color="auto"/>
              <w:right w:val="single" w:sz="4" w:space="0" w:color="000000"/>
            </w:tcBorders>
          </w:tcPr>
          <w:p w:rsidR="00B80A02" w:rsidRPr="00B56A0B" w:rsidRDefault="00B80A02" w:rsidP="00C11321">
            <w:pPr>
              <w:keepNext/>
              <w:tabs>
                <w:tab w:val="left" w:pos="1260"/>
              </w:tabs>
              <w:jc w:val="center"/>
              <w:rPr>
                <w:bCs/>
                <w:color w:val="000000"/>
                <w:lang w:val="kk-KZ"/>
              </w:rPr>
            </w:pPr>
            <w:r w:rsidRPr="00B56A0B">
              <w:rPr>
                <w:bCs/>
                <w:color w:val="000000"/>
                <w:lang w:val="kk-KZ"/>
              </w:rPr>
              <w:t>729 120,8</w:t>
            </w:r>
          </w:p>
        </w:tc>
        <w:tc>
          <w:tcPr>
            <w:tcW w:w="3125" w:type="dxa"/>
            <w:tcBorders>
              <w:top w:val="single" w:sz="4" w:space="0" w:color="000000"/>
              <w:left w:val="single" w:sz="4" w:space="0" w:color="000000"/>
              <w:bottom w:val="single" w:sz="4" w:space="0" w:color="auto"/>
              <w:right w:val="single" w:sz="4" w:space="0" w:color="auto"/>
            </w:tcBorders>
          </w:tcPr>
          <w:p w:rsidR="00B80A02" w:rsidRPr="00B56A0B" w:rsidRDefault="00B80A02" w:rsidP="00E650CB">
            <w:pPr>
              <w:keepNext/>
              <w:tabs>
                <w:tab w:val="left" w:pos="1260"/>
              </w:tabs>
              <w:jc w:val="center"/>
              <w:rPr>
                <w:lang w:val="kk-KZ"/>
              </w:rPr>
            </w:pPr>
            <w:r w:rsidRPr="00B56A0B">
              <w:rPr>
                <w:lang w:val="kk-KZ"/>
              </w:rPr>
              <w:t>Объем приобретенных мин</w:t>
            </w:r>
            <w:r w:rsidR="00E650CB">
              <w:rPr>
                <w:lang w:val="kk-KZ"/>
              </w:rPr>
              <w:t>е</w:t>
            </w:r>
            <w:r w:rsidRPr="00B56A0B">
              <w:rPr>
                <w:lang w:val="kk-KZ"/>
              </w:rPr>
              <w:t>рал</w:t>
            </w:r>
            <w:r w:rsidR="00E650CB">
              <w:rPr>
                <w:lang w:val="kk-KZ"/>
              </w:rPr>
              <w:t>ь</w:t>
            </w:r>
            <w:r w:rsidRPr="00B56A0B">
              <w:rPr>
                <w:lang w:val="kk-KZ"/>
              </w:rPr>
              <w:t xml:space="preserve">ных удобрений, охваченный субсидированием – 14,1 тыс. </w:t>
            </w:r>
            <w:r w:rsidR="003D2B58" w:rsidRPr="00B56A0B">
              <w:rPr>
                <w:lang w:val="kk-KZ"/>
              </w:rPr>
              <w:t>тонн</w:t>
            </w:r>
          </w:p>
        </w:tc>
        <w:tc>
          <w:tcPr>
            <w:tcW w:w="1739" w:type="dxa"/>
            <w:gridSpan w:val="3"/>
            <w:tcBorders>
              <w:top w:val="single" w:sz="4" w:space="0" w:color="000000"/>
              <w:left w:val="single" w:sz="4" w:space="0" w:color="auto"/>
              <w:bottom w:val="single" w:sz="4" w:space="0" w:color="auto"/>
              <w:right w:val="single" w:sz="4" w:space="0" w:color="000000"/>
            </w:tcBorders>
          </w:tcPr>
          <w:p w:rsidR="00B80A02" w:rsidRPr="00B56A0B" w:rsidRDefault="00B80A02" w:rsidP="00C11321">
            <w:pPr>
              <w:keepNext/>
              <w:tabs>
                <w:tab w:val="left" w:pos="1260"/>
              </w:tabs>
              <w:jc w:val="center"/>
            </w:pPr>
            <w:r w:rsidRPr="00B56A0B">
              <w:t xml:space="preserve">Информация  </w:t>
            </w:r>
            <w:proofErr w:type="gramStart"/>
            <w:r w:rsidRPr="00B56A0B">
              <w:t>в</w:t>
            </w:r>
            <w:proofErr w:type="gramEnd"/>
            <w:r w:rsidRPr="00B56A0B">
              <w:t xml:space="preserve"> </w:t>
            </w:r>
          </w:p>
          <w:p w:rsidR="00B80A02" w:rsidRPr="00B56A0B" w:rsidRDefault="00B80A02" w:rsidP="00C11321">
            <w:pPr>
              <w:keepNext/>
              <w:tabs>
                <w:tab w:val="left" w:pos="1260"/>
              </w:tabs>
              <w:jc w:val="center"/>
            </w:pPr>
            <w:r w:rsidRPr="00B56A0B">
              <w:t xml:space="preserve">Министерство </w:t>
            </w:r>
          </w:p>
          <w:p w:rsidR="00B80A02" w:rsidRPr="00B56A0B" w:rsidRDefault="00B80A02" w:rsidP="00C11321">
            <w:pPr>
              <w:keepNext/>
              <w:tabs>
                <w:tab w:val="left" w:pos="1260"/>
              </w:tabs>
              <w:jc w:val="center"/>
            </w:pPr>
            <w:r w:rsidRPr="00B56A0B">
              <w:t xml:space="preserve">сельского </w:t>
            </w:r>
          </w:p>
          <w:p w:rsidR="00B80A02" w:rsidRPr="00B56A0B" w:rsidRDefault="00B80A02" w:rsidP="00C11321">
            <w:pPr>
              <w:keepNext/>
              <w:tabs>
                <w:tab w:val="left" w:pos="1260"/>
              </w:tabs>
              <w:jc w:val="center"/>
            </w:pPr>
            <w:r w:rsidRPr="00B56A0B">
              <w:t xml:space="preserve">хозяйства </w:t>
            </w:r>
          </w:p>
          <w:p w:rsidR="00B80A02" w:rsidRPr="00B56A0B" w:rsidRDefault="00B80A02" w:rsidP="00C11321">
            <w:pPr>
              <w:keepNext/>
              <w:tabs>
                <w:tab w:val="left" w:pos="1260"/>
              </w:tabs>
              <w:jc w:val="center"/>
            </w:pPr>
            <w:r w:rsidRPr="00B56A0B">
              <w:t xml:space="preserve">Республики </w:t>
            </w:r>
          </w:p>
          <w:p w:rsidR="00B80A02" w:rsidRPr="00B56A0B" w:rsidRDefault="00B80A02" w:rsidP="00C11321">
            <w:pPr>
              <w:keepNext/>
              <w:tabs>
                <w:tab w:val="left" w:pos="1260"/>
              </w:tabs>
              <w:jc w:val="center"/>
              <w:rPr>
                <w:bCs/>
                <w:color w:val="000000"/>
              </w:rPr>
            </w:pPr>
            <w:r w:rsidRPr="00B56A0B">
              <w:t>Казахстан</w:t>
            </w:r>
          </w:p>
        </w:tc>
        <w:tc>
          <w:tcPr>
            <w:tcW w:w="2227" w:type="dxa"/>
            <w:gridSpan w:val="5"/>
            <w:tcBorders>
              <w:top w:val="single" w:sz="4" w:space="0" w:color="000000"/>
              <w:left w:val="single" w:sz="4" w:space="0" w:color="000000"/>
              <w:bottom w:val="single" w:sz="4" w:space="0" w:color="auto"/>
              <w:right w:val="single" w:sz="4" w:space="0" w:color="000000"/>
            </w:tcBorders>
          </w:tcPr>
          <w:p w:rsidR="00B80A02" w:rsidRPr="00B56A0B" w:rsidRDefault="00B80A02" w:rsidP="00C11321">
            <w:pPr>
              <w:keepNext/>
              <w:tabs>
                <w:tab w:val="left" w:pos="1260"/>
              </w:tabs>
              <w:jc w:val="center"/>
              <w:rPr>
                <w:bCs/>
                <w:color w:val="000000"/>
              </w:rPr>
            </w:pPr>
            <w:r w:rsidRPr="00B56A0B">
              <w:t xml:space="preserve">УСХ </w:t>
            </w:r>
            <w:proofErr w:type="spellStart"/>
            <w:r w:rsidRPr="00B56A0B">
              <w:t>Акмолинской</w:t>
            </w:r>
            <w:proofErr w:type="spellEnd"/>
            <w:r w:rsidRPr="00B56A0B">
              <w:t xml:space="preserve"> области, </w:t>
            </w:r>
            <w:proofErr w:type="spellStart"/>
            <w:r w:rsidRPr="00B56A0B">
              <w:t>акиматы</w:t>
            </w:r>
            <w:proofErr w:type="spellEnd"/>
            <w:r w:rsidRPr="00B56A0B">
              <w:t xml:space="preserve"> районов и    гг. Кокшетау, </w:t>
            </w:r>
            <w:proofErr w:type="spellStart"/>
            <w:r w:rsidRPr="00B56A0B">
              <w:t>Степногорск</w:t>
            </w:r>
            <w:proofErr w:type="spellEnd"/>
          </w:p>
        </w:tc>
        <w:tc>
          <w:tcPr>
            <w:tcW w:w="1284" w:type="dxa"/>
            <w:gridSpan w:val="4"/>
            <w:tcBorders>
              <w:top w:val="single" w:sz="4" w:space="0" w:color="000000"/>
              <w:left w:val="single" w:sz="4" w:space="0" w:color="000000"/>
              <w:bottom w:val="single" w:sz="4" w:space="0" w:color="auto"/>
              <w:right w:val="single" w:sz="4" w:space="0" w:color="000000"/>
            </w:tcBorders>
          </w:tcPr>
          <w:p w:rsidR="00B80A02" w:rsidRPr="00B56A0B" w:rsidRDefault="00B80A02" w:rsidP="00C11321">
            <w:pPr>
              <w:jc w:val="center"/>
            </w:pPr>
            <w:r w:rsidRPr="00B56A0B">
              <w:t xml:space="preserve">15 февраля </w:t>
            </w:r>
          </w:p>
          <w:p w:rsidR="00B80A02" w:rsidRPr="00B56A0B" w:rsidRDefault="00B80A02" w:rsidP="00C11321">
            <w:pPr>
              <w:jc w:val="center"/>
            </w:pPr>
            <w:r w:rsidRPr="00B56A0B">
              <w:t>2014 года</w:t>
            </w:r>
          </w:p>
        </w:tc>
        <w:tc>
          <w:tcPr>
            <w:tcW w:w="1701" w:type="dxa"/>
            <w:gridSpan w:val="3"/>
            <w:tcBorders>
              <w:top w:val="single" w:sz="4" w:space="0" w:color="auto"/>
              <w:left w:val="single" w:sz="4" w:space="0" w:color="000000"/>
              <w:bottom w:val="single" w:sz="4" w:space="0" w:color="auto"/>
              <w:right w:val="single" w:sz="4" w:space="0" w:color="000000"/>
            </w:tcBorders>
          </w:tcPr>
          <w:p w:rsidR="00B80A02" w:rsidRPr="00B56A0B" w:rsidRDefault="00B80A02" w:rsidP="00C11321">
            <w:pPr>
              <w:keepNext/>
              <w:tabs>
                <w:tab w:val="left" w:pos="1260"/>
              </w:tabs>
              <w:jc w:val="center"/>
              <w:rPr>
                <w:bCs/>
                <w:color w:val="000000"/>
              </w:rPr>
            </w:pPr>
            <w:proofErr w:type="gramStart"/>
            <w:r w:rsidRPr="00B56A0B">
              <w:rPr>
                <w:iCs/>
              </w:rPr>
              <w:t>Согласно плана</w:t>
            </w:r>
            <w:proofErr w:type="gramEnd"/>
            <w:r w:rsidRPr="00B56A0B">
              <w:rPr>
                <w:iCs/>
              </w:rPr>
              <w:t xml:space="preserve"> платежей освоение составило 100%.  </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6"/>
        </w:trPr>
        <w:tc>
          <w:tcPr>
            <w:tcW w:w="409" w:type="dxa"/>
            <w:tcBorders>
              <w:top w:val="single" w:sz="4" w:space="0" w:color="auto"/>
              <w:left w:val="single" w:sz="4" w:space="0" w:color="000000"/>
              <w:bottom w:val="single" w:sz="4" w:space="0" w:color="000000"/>
              <w:right w:val="single" w:sz="4" w:space="0" w:color="000000"/>
            </w:tcBorders>
          </w:tcPr>
          <w:p w:rsidR="00B80A02" w:rsidRPr="00B56A0B" w:rsidRDefault="00B80A02" w:rsidP="00C11321">
            <w:pPr>
              <w:keepNext/>
              <w:tabs>
                <w:tab w:val="left" w:pos="1260"/>
              </w:tabs>
              <w:jc w:val="center"/>
              <w:rPr>
                <w:bCs/>
                <w:color w:val="000000"/>
                <w:lang w:val="kk-KZ"/>
              </w:rPr>
            </w:pPr>
            <w:r w:rsidRPr="00B56A0B">
              <w:rPr>
                <w:bCs/>
                <w:color w:val="000000"/>
                <w:lang w:val="kk-KZ"/>
              </w:rPr>
              <w:t>3</w:t>
            </w:r>
          </w:p>
        </w:tc>
        <w:tc>
          <w:tcPr>
            <w:tcW w:w="658" w:type="dxa"/>
            <w:tcBorders>
              <w:top w:val="single" w:sz="4" w:space="0" w:color="auto"/>
              <w:left w:val="single" w:sz="4" w:space="0" w:color="000000"/>
              <w:bottom w:val="single" w:sz="4" w:space="0" w:color="000000"/>
              <w:right w:val="single" w:sz="4" w:space="0" w:color="000000"/>
            </w:tcBorders>
          </w:tcPr>
          <w:p w:rsidR="00B80A02" w:rsidRPr="00B56A0B" w:rsidRDefault="00B80A02" w:rsidP="00C11321">
            <w:pPr>
              <w:keepNext/>
              <w:tabs>
                <w:tab w:val="left" w:pos="1260"/>
              </w:tabs>
              <w:jc w:val="center"/>
              <w:rPr>
                <w:bCs/>
                <w:color w:val="000000"/>
                <w:lang w:val="kk-KZ"/>
              </w:rPr>
            </w:pPr>
            <w:r w:rsidRPr="00B56A0B">
              <w:rPr>
                <w:bCs/>
                <w:color w:val="000000"/>
                <w:lang w:val="kk-KZ"/>
              </w:rPr>
              <w:t>255 036 000</w:t>
            </w:r>
          </w:p>
        </w:tc>
        <w:tc>
          <w:tcPr>
            <w:tcW w:w="2154" w:type="dxa"/>
            <w:tcBorders>
              <w:top w:val="single" w:sz="4" w:space="0" w:color="auto"/>
              <w:left w:val="single" w:sz="4" w:space="0" w:color="000000"/>
              <w:bottom w:val="single" w:sz="4" w:space="0" w:color="000000"/>
              <w:right w:val="single" w:sz="4" w:space="0" w:color="000000"/>
            </w:tcBorders>
          </w:tcPr>
          <w:p w:rsidR="00B80A02" w:rsidRPr="00B56A0B" w:rsidRDefault="00B80A02" w:rsidP="00C11321">
            <w:pPr>
              <w:keepNext/>
              <w:tabs>
                <w:tab w:val="left" w:pos="1260"/>
              </w:tabs>
              <w:jc w:val="center"/>
              <w:rPr>
                <w:bCs/>
                <w:color w:val="000000"/>
              </w:rPr>
            </w:pPr>
            <w:r w:rsidRPr="00B56A0B">
              <w:rPr>
                <w:bCs/>
                <w:color w:val="000000"/>
              </w:rPr>
              <w:t>Повышение экономической доступности гербицидов</w:t>
            </w:r>
          </w:p>
        </w:tc>
        <w:tc>
          <w:tcPr>
            <w:tcW w:w="1273" w:type="dxa"/>
            <w:tcBorders>
              <w:top w:val="single" w:sz="4" w:space="0" w:color="auto"/>
              <w:left w:val="single" w:sz="4" w:space="0" w:color="000000"/>
              <w:bottom w:val="single" w:sz="4" w:space="0" w:color="000000"/>
              <w:right w:val="single" w:sz="4" w:space="0" w:color="000000"/>
            </w:tcBorders>
          </w:tcPr>
          <w:p w:rsidR="00B80A02" w:rsidRPr="00B56A0B" w:rsidRDefault="00B80A02" w:rsidP="00C11321">
            <w:pPr>
              <w:keepNext/>
              <w:tabs>
                <w:tab w:val="left" w:pos="1260"/>
              </w:tabs>
              <w:ind w:left="-126" w:right="-41"/>
              <w:jc w:val="center"/>
              <w:rPr>
                <w:bCs/>
                <w:color w:val="000000"/>
                <w:lang w:val="kk-KZ"/>
              </w:rPr>
            </w:pPr>
            <w:r w:rsidRPr="00B56A0B">
              <w:rPr>
                <w:bCs/>
                <w:color w:val="000000"/>
                <w:lang w:val="kk-KZ"/>
              </w:rPr>
              <w:t>2 462 523,0</w:t>
            </w:r>
          </w:p>
        </w:tc>
        <w:tc>
          <w:tcPr>
            <w:tcW w:w="1278" w:type="dxa"/>
            <w:tcBorders>
              <w:top w:val="single" w:sz="4" w:space="0" w:color="auto"/>
              <w:left w:val="single" w:sz="4" w:space="0" w:color="000000"/>
              <w:bottom w:val="single" w:sz="4" w:space="0" w:color="000000"/>
              <w:right w:val="single" w:sz="4" w:space="0" w:color="000000"/>
            </w:tcBorders>
          </w:tcPr>
          <w:p w:rsidR="00B80A02" w:rsidRPr="00B56A0B" w:rsidRDefault="00B80A02" w:rsidP="00C11321">
            <w:pPr>
              <w:keepNext/>
              <w:tabs>
                <w:tab w:val="left" w:pos="1260"/>
              </w:tabs>
              <w:ind w:left="-99" w:right="-114"/>
              <w:jc w:val="center"/>
              <w:rPr>
                <w:bCs/>
                <w:color w:val="000000"/>
                <w:lang w:val="kk-KZ"/>
              </w:rPr>
            </w:pPr>
            <w:r w:rsidRPr="00B56A0B">
              <w:rPr>
                <w:bCs/>
                <w:color w:val="000000"/>
                <w:lang w:val="kk-KZ"/>
              </w:rPr>
              <w:t>2 462 522,7</w:t>
            </w:r>
          </w:p>
        </w:tc>
        <w:tc>
          <w:tcPr>
            <w:tcW w:w="3125" w:type="dxa"/>
            <w:tcBorders>
              <w:top w:val="single" w:sz="4" w:space="0" w:color="auto"/>
              <w:left w:val="single" w:sz="4" w:space="0" w:color="000000"/>
              <w:bottom w:val="single" w:sz="4" w:space="0" w:color="000000"/>
              <w:right w:val="single" w:sz="4" w:space="0" w:color="auto"/>
            </w:tcBorders>
          </w:tcPr>
          <w:p w:rsidR="00B80A02" w:rsidRPr="00B56A0B" w:rsidRDefault="003D2B58" w:rsidP="00C11321">
            <w:pPr>
              <w:keepNext/>
              <w:tabs>
                <w:tab w:val="left" w:pos="1260"/>
              </w:tabs>
              <w:rPr>
                <w:lang w:val="kk-KZ"/>
              </w:rPr>
            </w:pPr>
            <w:r w:rsidRPr="00B56A0B">
              <w:rPr>
                <w:lang w:val="kk-KZ"/>
              </w:rPr>
              <w:t>Объем приобретенных гербицидов, охваченный субсидированием – 3749,39 тыс. литров</w:t>
            </w:r>
          </w:p>
        </w:tc>
        <w:tc>
          <w:tcPr>
            <w:tcW w:w="1739" w:type="dxa"/>
            <w:gridSpan w:val="3"/>
            <w:tcBorders>
              <w:top w:val="single" w:sz="4" w:space="0" w:color="auto"/>
              <w:left w:val="single" w:sz="4" w:space="0" w:color="auto"/>
              <w:bottom w:val="single" w:sz="4" w:space="0" w:color="000000"/>
              <w:right w:val="single" w:sz="4" w:space="0" w:color="000000"/>
            </w:tcBorders>
          </w:tcPr>
          <w:p w:rsidR="00B80A02" w:rsidRPr="00B56A0B" w:rsidRDefault="00B80A02" w:rsidP="00C11321">
            <w:pPr>
              <w:keepNext/>
              <w:tabs>
                <w:tab w:val="left" w:pos="1260"/>
              </w:tabs>
              <w:jc w:val="center"/>
            </w:pPr>
            <w:r w:rsidRPr="00B56A0B">
              <w:t xml:space="preserve">Информация  </w:t>
            </w:r>
            <w:proofErr w:type="gramStart"/>
            <w:r w:rsidRPr="00B56A0B">
              <w:t>в</w:t>
            </w:r>
            <w:proofErr w:type="gramEnd"/>
            <w:r w:rsidRPr="00B56A0B">
              <w:t xml:space="preserve"> </w:t>
            </w:r>
          </w:p>
          <w:p w:rsidR="00B80A02" w:rsidRPr="00B56A0B" w:rsidRDefault="00B80A02" w:rsidP="00C11321">
            <w:pPr>
              <w:keepNext/>
              <w:tabs>
                <w:tab w:val="left" w:pos="1260"/>
              </w:tabs>
              <w:jc w:val="center"/>
            </w:pPr>
            <w:r w:rsidRPr="00B56A0B">
              <w:t xml:space="preserve">Министерство </w:t>
            </w:r>
          </w:p>
          <w:p w:rsidR="00B80A02" w:rsidRPr="00B56A0B" w:rsidRDefault="00B80A02" w:rsidP="00C11321">
            <w:pPr>
              <w:keepNext/>
              <w:tabs>
                <w:tab w:val="left" w:pos="1260"/>
              </w:tabs>
              <w:jc w:val="center"/>
            </w:pPr>
            <w:r w:rsidRPr="00B56A0B">
              <w:t xml:space="preserve">сельского </w:t>
            </w:r>
          </w:p>
          <w:p w:rsidR="00B80A02" w:rsidRPr="00B56A0B" w:rsidRDefault="00B80A02" w:rsidP="00C11321">
            <w:pPr>
              <w:keepNext/>
              <w:tabs>
                <w:tab w:val="left" w:pos="1260"/>
              </w:tabs>
              <w:jc w:val="center"/>
            </w:pPr>
            <w:r w:rsidRPr="00B56A0B">
              <w:t xml:space="preserve">хозяйства </w:t>
            </w:r>
          </w:p>
          <w:p w:rsidR="00B80A02" w:rsidRPr="00B56A0B" w:rsidRDefault="00B80A02" w:rsidP="00C11321">
            <w:pPr>
              <w:keepNext/>
              <w:tabs>
                <w:tab w:val="left" w:pos="1260"/>
              </w:tabs>
              <w:jc w:val="center"/>
            </w:pPr>
            <w:r w:rsidRPr="00B56A0B">
              <w:t xml:space="preserve">Республики </w:t>
            </w:r>
          </w:p>
          <w:p w:rsidR="00B80A02" w:rsidRPr="00B56A0B" w:rsidRDefault="00B80A02" w:rsidP="00C11321">
            <w:pPr>
              <w:keepNext/>
              <w:tabs>
                <w:tab w:val="left" w:pos="1260"/>
              </w:tabs>
              <w:jc w:val="center"/>
            </w:pPr>
            <w:r w:rsidRPr="00B56A0B">
              <w:t xml:space="preserve">Казахстан </w:t>
            </w:r>
          </w:p>
        </w:tc>
        <w:tc>
          <w:tcPr>
            <w:tcW w:w="2227" w:type="dxa"/>
            <w:gridSpan w:val="5"/>
            <w:tcBorders>
              <w:top w:val="single" w:sz="4" w:space="0" w:color="auto"/>
              <w:left w:val="single" w:sz="4" w:space="0" w:color="000000"/>
              <w:bottom w:val="single" w:sz="4" w:space="0" w:color="000000"/>
              <w:right w:val="single" w:sz="4" w:space="0" w:color="000000"/>
            </w:tcBorders>
          </w:tcPr>
          <w:p w:rsidR="00B80A02" w:rsidRPr="00B56A0B" w:rsidRDefault="00B80A02" w:rsidP="00C11321">
            <w:pPr>
              <w:keepNext/>
              <w:tabs>
                <w:tab w:val="left" w:pos="1260"/>
              </w:tabs>
              <w:jc w:val="center"/>
            </w:pPr>
            <w:r w:rsidRPr="00B56A0B">
              <w:t xml:space="preserve">УСХ </w:t>
            </w:r>
            <w:proofErr w:type="spellStart"/>
            <w:r w:rsidRPr="00B56A0B">
              <w:t>Акмолинской</w:t>
            </w:r>
            <w:proofErr w:type="spellEnd"/>
            <w:r w:rsidRPr="00B56A0B">
              <w:t xml:space="preserve"> области, </w:t>
            </w:r>
            <w:proofErr w:type="spellStart"/>
            <w:r w:rsidRPr="00B56A0B">
              <w:t>акиматы</w:t>
            </w:r>
            <w:proofErr w:type="spellEnd"/>
            <w:r w:rsidRPr="00B56A0B">
              <w:t xml:space="preserve"> районов и    гг. Кокшетау, </w:t>
            </w:r>
            <w:proofErr w:type="spellStart"/>
            <w:r w:rsidRPr="00B56A0B">
              <w:t>Степногорск</w:t>
            </w:r>
            <w:proofErr w:type="spellEnd"/>
          </w:p>
        </w:tc>
        <w:tc>
          <w:tcPr>
            <w:tcW w:w="1284" w:type="dxa"/>
            <w:gridSpan w:val="4"/>
            <w:tcBorders>
              <w:top w:val="single" w:sz="4" w:space="0" w:color="auto"/>
              <w:left w:val="single" w:sz="4" w:space="0" w:color="000000"/>
              <w:bottom w:val="single" w:sz="4" w:space="0" w:color="000000"/>
              <w:right w:val="single" w:sz="4" w:space="0" w:color="000000"/>
            </w:tcBorders>
          </w:tcPr>
          <w:p w:rsidR="00B80A02" w:rsidRPr="00B56A0B" w:rsidRDefault="00B80A02" w:rsidP="00C11321">
            <w:pPr>
              <w:jc w:val="center"/>
            </w:pPr>
            <w:r w:rsidRPr="00B56A0B">
              <w:t xml:space="preserve">15 февраля </w:t>
            </w:r>
          </w:p>
          <w:p w:rsidR="00B80A02" w:rsidRPr="00B56A0B" w:rsidRDefault="00B80A02" w:rsidP="00C11321">
            <w:pPr>
              <w:jc w:val="center"/>
            </w:pPr>
            <w:r w:rsidRPr="00B56A0B">
              <w:t>2014 года</w:t>
            </w:r>
          </w:p>
        </w:tc>
        <w:tc>
          <w:tcPr>
            <w:tcW w:w="1701" w:type="dxa"/>
            <w:gridSpan w:val="3"/>
            <w:tcBorders>
              <w:top w:val="single" w:sz="4" w:space="0" w:color="auto"/>
              <w:left w:val="single" w:sz="4" w:space="0" w:color="000000"/>
              <w:bottom w:val="single" w:sz="4" w:space="0" w:color="000000"/>
              <w:right w:val="single" w:sz="4" w:space="0" w:color="000000"/>
            </w:tcBorders>
          </w:tcPr>
          <w:p w:rsidR="00B80A02" w:rsidRPr="00B56A0B" w:rsidRDefault="00B80A02" w:rsidP="00C11321">
            <w:pPr>
              <w:rPr>
                <w:iCs/>
              </w:rPr>
            </w:pPr>
            <w:r w:rsidRPr="00B56A0B">
              <w:rPr>
                <w:iCs/>
              </w:rPr>
              <w:t>0,3 тыс. тенге - экономия за счет округления</w:t>
            </w:r>
          </w:p>
          <w:p w:rsidR="00B80A02" w:rsidRPr="00B56A0B" w:rsidRDefault="00B80A02" w:rsidP="00C11321">
            <w:pPr>
              <w:rPr>
                <w:iCs/>
              </w:rPr>
            </w:pPr>
          </w:p>
        </w:tc>
      </w:tr>
      <w:tr w:rsidR="00424363" w:rsidRPr="00B56A0B" w:rsidTr="00C11321">
        <w:tc>
          <w:tcPr>
            <w:tcW w:w="15848" w:type="dxa"/>
            <w:gridSpan w:val="21"/>
            <w:tcBorders>
              <w:top w:val="single" w:sz="4" w:space="0" w:color="auto"/>
              <w:left w:val="single" w:sz="4" w:space="0" w:color="auto"/>
              <w:bottom w:val="single" w:sz="4" w:space="0" w:color="auto"/>
              <w:right w:val="single" w:sz="4" w:space="0" w:color="auto"/>
            </w:tcBorders>
          </w:tcPr>
          <w:p w:rsidR="00962B18" w:rsidRPr="00B56A0B" w:rsidRDefault="00962B18" w:rsidP="00C11321">
            <w:pPr>
              <w:keepNext/>
              <w:tabs>
                <w:tab w:val="left" w:pos="1260"/>
              </w:tabs>
              <w:ind w:firstLine="48"/>
              <w:rPr>
                <w:bCs/>
                <w:i/>
                <w:color w:val="000000"/>
              </w:rPr>
            </w:pPr>
            <w:r w:rsidRPr="00B56A0B">
              <w:rPr>
                <w:bCs/>
                <w:i/>
                <w:color w:val="000000"/>
              </w:rPr>
              <w:t>Задача 1.1.</w:t>
            </w:r>
            <w:r w:rsidR="0015687E" w:rsidRPr="00B56A0B">
              <w:rPr>
                <w:bCs/>
                <w:i/>
                <w:color w:val="000000"/>
              </w:rPr>
              <w:t>3</w:t>
            </w:r>
            <w:r w:rsidR="0015687E" w:rsidRPr="00B56A0B">
              <w:rPr>
                <w:bCs/>
              </w:rPr>
              <w:t xml:space="preserve"> </w:t>
            </w:r>
            <w:r w:rsidR="0015687E" w:rsidRPr="00B56A0B">
              <w:rPr>
                <w:b/>
                <w:bCs/>
              </w:rPr>
              <w:t>ПОВЫШЕНИЕ ЭКОНОМИЧЕСКОЙ ДОСТУПНОСТИ ЭЛИТНЫХ СЕМЯН</w:t>
            </w:r>
          </w:p>
        </w:tc>
      </w:tr>
      <w:tr w:rsidR="00CB3BDB"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260"/>
              </w:tabs>
              <w:rPr>
                <w:b/>
                <w:bCs/>
                <w:color w:val="000000"/>
              </w:rPr>
            </w:pPr>
            <w:r w:rsidRPr="00B56A0B">
              <w:rPr>
                <w:b/>
                <w:bCs/>
                <w:color w:val="000000"/>
              </w:rPr>
              <w:t>№</w:t>
            </w:r>
          </w:p>
        </w:tc>
        <w:tc>
          <w:tcPr>
            <w:tcW w:w="658" w:type="dxa"/>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lang w:val="kk-KZ"/>
              </w:rPr>
              <w:t>Код ЕБК</w:t>
            </w:r>
          </w:p>
        </w:tc>
        <w:tc>
          <w:tcPr>
            <w:tcW w:w="2154" w:type="dxa"/>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lang w:val="kk-KZ"/>
              </w:rPr>
              <w:t>Наименование БП</w:t>
            </w:r>
          </w:p>
        </w:tc>
        <w:tc>
          <w:tcPr>
            <w:tcW w:w="1273"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r w:rsidRPr="00B56A0B">
              <w:rPr>
                <w:b/>
                <w:bCs/>
                <w:color w:val="000000"/>
                <w:lang w:val="kk-KZ"/>
              </w:rPr>
              <w:t>План</w:t>
            </w:r>
          </w:p>
        </w:tc>
        <w:tc>
          <w:tcPr>
            <w:tcW w:w="1278" w:type="dxa"/>
            <w:tcBorders>
              <w:top w:val="single" w:sz="4" w:space="0" w:color="000000"/>
              <w:left w:val="single" w:sz="4" w:space="0" w:color="000000"/>
              <w:right w:val="single" w:sz="4" w:space="0" w:color="auto"/>
            </w:tcBorders>
            <w:shd w:val="clear" w:color="auto" w:fill="auto"/>
          </w:tcPr>
          <w:p w:rsidR="003D2B58" w:rsidRPr="00B56A0B" w:rsidRDefault="003D2B58" w:rsidP="00C11321">
            <w:pPr>
              <w:keepNext/>
              <w:tabs>
                <w:tab w:val="left" w:pos="1260"/>
              </w:tabs>
              <w:jc w:val="center"/>
              <w:rPr>
                <w:b/>
                <w:bCs/>
                <w:color w:val="000000"/>
                <w:lang w:val="kk-KZ"/>
              </w:rPr>
            </w:pPr>
            <w:r w:rsidRPr="00B56A0B">
              <w:rPr>
                <w:b/>
                <w:bCs/>
                <w:color w:val="000000"/>
                <w:lang w:val="kk-KZ"/>
              </w:rPr>
              <w:t>Факт</w:t>
            </w:r>
          </w:p>
        </w:tc>
        <w:tc>
          <w:tcPr>
            <w:tcW w:w="3186" w:type="dxa"/>
            <w:gridSpan w:val="3"/>
            <w:vMerge w:val="restart"/>
            <w:tcBorders>
              <w:top w:val="single" w:sz="4" w:space="0" w:color="000000"/>
              <w:left w:val="single" w:sz="4" w:space="0" w:color="auto"/>
              <w:right w:val="single" w:sz="4" w:space="0" w:color="000000"/>
            </w:tcBorders>
            <w:shd w:val="clear" w:color="auto" w:fill="auto"/>
          </w:tcPr>
          <w:p w:rsidR="003D2B58" w:rsidRPr="00B56A0B" w:rsidRDefault="003D2B58" w:rsidP="00C11321">
            <w:pPr>
              <w:keepNext/>
              <w:tabs>
                <w:tab w:val="left" w:pos="1260"/>
              </w:tabs>
              <w:jc w:val="center"/>
              <w:rPr>
                <w:b/>
                <w:bCs/>
                <w:color w:val="000000"/>
                <w:lang w:val="kk-KZ"/>
              </w:rPr>
            </w:pPr>
            <w:r w:rsidRPr="00B56A0B">
              <w:rPr>
                <w:b/>
                <w:bCs/>
                <w:color w:val="000000"/>
                <w:lang w:val="kk-KZ"/>
              </w:rPr>
              <w:t>Целевой показатель</w:t>
            </w:r>
          </w:p>
        </w:tc>
        <w:tc>
          <w:tcPr>
            <w:tcW w:w="1723" w:type="dxa"/>
            <w:gridSpan w:val="4"/>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rPr>
              <w:t>Форма завершения</w:t>
            </w:r>
          </w:p>
        </w:tc>
        <w:tc>
          <w:tcPr>
            <w:tcW w:w="2182" w:type="dxa"/>
            <w:gridSpan w:val="2"/>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512"/>
              </w:tabs>
              <w:ind w:left="-108"/>
              <w:jc w:val="center"/>
              <w:rPr>
                <w:b/>
                <w:bCs/>
                <w:color w:val="000000"/>
              </w:rPr>
            </w:pPr>
            <w:r w:rsidRPr="00B56A0B">
              <w:rPr>
                <w:b/>
                <w:bCs/>
                <w:color w:val="000000"/>
              </w:rPr>
              <w:t>Ответственные исполнители</w:t>
            </w:r>
          </w:p>
        </w:tc>
        <w:tc>
          <w:tcPr>
            <w:tcW w:w="1277" w:type="dxa"/>
            <w:gridSpan w:val="3"/>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rPr>
              <w:t>Срок исполнения</w:t>
            </w:r>
          </w:p>
        </w:tc>
        <w:tc>
          <w:tcPr>
            <w:tcW w:w="1708" w:type="dxa"/>
            <w:gridSpan w:val="4"/>
            <w:vMerge w:val="restart"/>
            <w:tcBorders>
              <w:top w:val="single" w:sz="4" w:space="0" w:color="000000"/>
              <w:left w:val="single" w:sz="4" w:space="0" w:color="000000"/>
              <w:right w:val="single" w:sz="4" w:space="0" w:color="000000"/>
            </w:tcBorders>
          </w:tcPr>
          <w:p w:rsidR="003D2B58" w:rsidRPr="00B56A0B" w:rsidRDefault="003D2B58" w:rsidP="00C11321">
            <w:pPr>
              <w:keepNext/>
              <w:tabs>
                <w:tab w:val="left" w:pos="1260"/>
              </w:tabs>
              <w:ind w:left="-108"/>
              <w:jc w:val="center"/>
              <w:rPr>
                <w:b/>
                <w:bCs/>
                <w:color w:val="000000"/>
              </w:rPr>
            </w:pPr>
            <w:r w:rsidRPr="00B56A0B">
              <w:rPr>
                <w:b/>
                <w:bCs/>
                <w:color w:val="000000"/>
              </w:rPr>
              <w:t>Информация об исполнении/неисполнении</w:t>
            </w:r>
          </w:p>
        </w:tc>
      </w:tr>
      <w:tr w:rsidR="00CB3BDB"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rPr>
                <w:b/>
                <w:bCs/>
                <w:color w:val="000000"/>
              </w:rPr>
            </w:pPr>
          </w:p>
        </w:tc>
        <w:tc>
          <w:tcPr>
            <w:tcW w:w="658" w:type="dxa"/>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p>
        </w:tc>
        <w:tc>
          <w:tcPr>
            <w:tcW w:w="2154" w:type="dxa"/>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p>
        </w:tc>
        <w:tc>
          <w:tcPr>
            <w:tcW w:w="2551" w:type="dxa"/>
            <w:gridSpan w:val="2"/>
            <w:tcBorders>
              <w:top w:val="single" w:sz="4" w:space="0" w:color="000000"/>
              <w:left w:val="single" w:sz="4" w:space="0" w:color="000000"/>
              <w:bottom w:val="single" w:sz="4" w:space="0" w:color="000000"/>
              <w:right w:val="single" w:sz="4" w:space="0" w:color="auto"/>
            </w:tcBorders>
          </w:tcPr>
          <w:p w:rsidR="003D2B58" w:rsidRPr="00B56A0B" w:rsidRDefault="003D2B58" w:rsidP="00C11321">
            <w:pPr>
              <w:keepNext/>
              <w:tabs>
                <w:tab w:val="left" w:pos="1260"/>
              </w:tabs>
              <w:jc w:val="center"/>
              <w:rPr>
                <w:b/>
                <w:bCs/>
                <w:color w:val="000000"/>
                <w:lang w:val="kk-KZ"/>
              </w:rPr>
            </w:pPr>
            <w:r w:rsidRPr="00B56A0B">
              <w:rPr>
                <w:b/>
                <w:bCs/>
                <w:color w:val="000000"/>
                <w:lang w:val="kk-KZ"/>
              </w:rPr>
              <w:t>тыс. тенге</w:t>
            </w:r>
          </w:p>
        </w:tc>
        <w:tc>
          <w:tcPr>
            <w:tcW w:w="3186" w:type="dxa"/>
            <w:gridSpan w:val="3"/>
            <w:vMerge/>
            <w:tcBorders>
              <w:left w:val="single" w:sz="4" w:space="0" w:color="auto"/>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p>
        </w:tc>
        <w:tc>
          <w:tcPr>
            <w:tcW w:w="1723" w:type="dxa"/>
            <w:gridSpan w:val="4"/>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rPr>
            </w:pPr>
          </w:p>
        </w:tc>
        <w:tc>
          <w:tcPr>
            <w:tcW w:w="2182" w:type="dxa"/>
            <w:gridSpan w:val="2"/>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512"/>
              </w:tabs>
              <w:ind w:left="-108"/>
              <w:jc w:val="center"/>
              <w:rPr>
                <w:b/>
                <w:bCs/>
                <w:color w:val="000000"/>
              </w:rPr>
            </w:pPr>
          </w:p>
        </w:tc>
        <w:tc>
          <w:tcPr>
            <w:tcW w:w="1277" w:type="dxa"/>
            <w:gridSpan w:val="3"/>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rPr>
            </w:pPr>
          </w:p>
        </w:tc>
        <w:tc>
          <w:tcPr>
            <w:tcW w:w="1708" w:type="dxa"/>
            <w:gridSpan w:val="4"/>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rPr>
            </w:pPr>
          </w:p>
        </w:tc>
      </w:tr>
      <w:tr w:rsidR="00EF6C62"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1</w:t>
            </w:r>
          </w:p>
        </w:tc>
        <w:tc>
          <w:tcPr>
            <w:tcW w:w="658"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2</w:t>
            </w:r>
          </w:p>
        </w:tc>
        <w:tc>
          <w:tcPr>
            <w:tcW w:w="2154"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en-US"/>
              </w:rPr>
            </w:pPr>
            <w:r w:rsidRPr="00B56A0B">
              <w:rPr>
                <w:bCs/>
                <w:color w:val="00000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4</w:t>
            </w:r>
          </w:p>
        </w:tc>
        <w:tc>
          <w:tcPr>
            <w:tcW w:w="1278" w:type="dxa"/>
            <w:tcBorders>
              <w:top w:val="single" w:sz="4" w:space="0" w:color="000000"/>
              <w:left w:val="single" w:sz="4" w:space="0" w:color="000000"/>
              <w:bottom w:val="single" w:sz="4" w:space="0" w:color="000000"/>
              <w:right w:val="single" w:sz="4" w:space="0" w:color="auto"/>
            </w:tcBorders>
          </w:tcPr>
          <w:p w:rsidR="003D2B58" w:rsidRPr="00B56A0B" w:rsidRDefault="003D2B58" w:rsidP="00C11321">
            <w:pPr>
              <w:keepNext/>
              <w:tabs>
                <w:tab w:val="left" w:pos="1260"/>
              </w:tabs>
              <w:jc w:val="center"/>
              <w:rPr>
                <w:bCs/>
                <w:color w:val="000000"/>
                <w:lang w:val="kk-KZ"/>
              </w:rPr>
            </w:pPr>
            <w:r w:rsidRPr="00B56A0B">
              <w:rPr>
                <w:bCs/>
                <w:color w:val="000000"/>
                <w:lang w:val="kk-KZ"/>
              </w:rPr>
              <w:t>5</w:t>
            </w:r>
          </w:p>
        </w:tc>
        <w:tc>
          <w:tcPr>
            <w:tcW w:w="3186" w:type="dxa"/>
            <w:gridSpan w:val="3"/>
            <w:tcBorders>
              <w:top w:val="single" w:sz="4" w:space="0" w:color="000000"/>
              <w:left w:val="single" w:sz="4" w:space="0" w:color="auto"/>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6</w:t>
            </w:r>
          </w:p>
        </w:tc>
        <w:tc>
          <w:tcPr>
            <w:tcW w:w="1723" w:type="dxa"/>
            <w:gridSpan w:val="4"/>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7</w:t>
            </w:r>
          </w:p>
        </w:tc>
        <w:tc>
          <w:tcPr>
            <w:tcW w:w="2182" w:type="dxa"/>
            <w:gridSpan w:val="2"/>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8</w:t>
            </w:r>
          </w:p>
        </w:tc>
        <w:tc>
          <w:tcPr>
            <w:tcW w:w="1277" w:type="dxa"/>
            <w:gridSpan w:val="3"/>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9</w:t>
            </w:r>
          </w:p>
        </w:tc>
        <w:tc>
          <w:tcPr>
            <w:tcW w:w="1708" w:type="dxa"/>
            <w:gridSpan w:val="4"/>
            <w:tcBorders>
              <w:top w:val="single" w:sz="4" w:space="0" w:color="auto"/>
              <w:left w:val="single" w:sz="4" w:space="0" w:color="000000"/>
              <w:bottom w:val="single" w:sz="4" w:space="0" w:color="auto"/>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10</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rPr>
                <w:bCs/>
                <w:i/>
                <w:color w:val="000000"/>
              </w:rPr>
            </w:pPr>
            <w:r w:rsidRPr="00B56A0B">
              <w:rPr>
                <w:bCs/>
                <w:i/>
                <w:color w:val="000000"/>
              </w:rPr>
              <w:t>Мероприятие</w:t>
            </w:r>
            <w:proofErr w:type="gramStart"/>
            <w:r w:rsidRPr="00B56A0B">
              <w:t xml:space="preserve"> О</w:t>
            </w:r>
            <w:proofErr w:type="gramEnd"/>
            <w:r w:rsidRPr="00B56A0B">
              <w:t>существить субсидирование оригинальных и элитных семян</w:t>
            </w:r>
          </w:p>
        </w:tc>
      </w:tr>
      <w:tr w:rsidR="00EF6C62"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
        </w:trPr>
        <w:tc>
          <w:tcPr>
            <w:tcW w:w="409"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p>
        </w:tc>
        <w:tc>
          <w:tcPr>
            <w:tcW w:w="658"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255 002 000</w:t>
            </w:r>
          </w:p>
        </w:tc>
        <w:tc>
          <w:tcPr>
            <w:tcW w:w="2154"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rPr>
                <w:bCs/>
                <w:color w:val="000000"/>
              </w:rPr>
            </w:pPr>
            <w:r w:rsidRPr="00B56A0B">
              <w:rPr>
                <w:bCs/>
                <w:color w:val="000000"/>
              </w:rPr>
              <w:t>Поддержка семеноводства</w:t>
            </w:r>
          </w:p>
        </w:tc>
        <w:tc>
          <w:tcPr>
            <w:tcW w:w="1273"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ind w:left="-126"/>
              <w:jc w:val="center"/>
              <w:rPr>
                <w:bCs/>
                <w:color w:val="000000"/>
              </w:rPr>
            </w:pPr>
            <w:r w:rsidRPr="00B56A0B">
              <w:rPr>
                <w:bCs/>
                <w:color w:val="000000"/>
              </w:rPr>
              <w:t>635 506,6</w:t>
            </w:r>
          </w:p>
        </w:tc>
        <w:tc>
          <w:tcPr>
            <w:tcW w:w="1278" w:type="dxa"/>
            <w:tcBorders>
              <w:top w:val="single" w:sz="4" w:space="0" w:color="000000"/>
              <w:left w:val="single" w:sz="4" w:space="0" w:color="000000"/>
              <w:bottom w:val="single" w:sz="4" w:space="0" w:color="000000"/>
              <w:right w:val="single" w:sz="4" w:space="0" w:color="auto"/>
            </w:tcBorders>
          </w:tcPr>
          <w:p w:rsidR="003D2B58" w:rsidRPr="00B56A0B" w:rsidRDefault="003D2B58" w:rsidP="00C11321">
            <w:pPr>
              <w:keepNext/>
              <w:tabs>
                <w:tab w:val="left" w:pos="1260"/>
              </w:tabs>
              <w:jc w:val="center"/>
              <w:rPr>
                <w:bCs/>
                <w:color w:val="000000"/>
              </w:rPr>
            </w:pPr>
            <w:r w:rsidRPr="00B56A0B">
              <w:rPr>
                <w:bCs/>
                <w:color w:val="000000"/>
              </w:rPr>
              <w:t>635 505,</w:t>
            </w:r>
            <w:r w:rsidR="00CE6C15" w:rsidRPr="00B56A0B">
              <w:rPr>
                <w:bCs/>
                <w:color w:val="000000"/>
              </w:rPr>
              <w:t>9</w:t>
            </w:r>
          </w:p>
        </w:tc>
        <w:tc>
          <w:tcPr>
            <w:tcW w:w="3186" w:type="dxa"/>
            <w:gridSpan w:val="3"/>
            <w:tcBorders>
              <w:top w:val="single" w:sz="4" w:space="0" w:color="000000"/>
              <w:left w:val="single" w:sz="4" w:space="0" w:color="auto"/>
              <w:bottom w:val="single" w:sz="4" w:space="0" w:color="000000"/>
              <w:right w:val="single" w:sz="4" w:space="0" w:color="000000"/>
            </w:tcBorders>
          </w:tcPr>
          <w:p w:rsidR="003D2B58" w:rsidRPr="00B56A0B" w:rsidRDefault="003D2B58" w:rsidP="00C11321">
            <w:pPr>
              <w:keepNext/>
              <w:tabs>
                <w:tab w:val="left" w:pos="1260"/>
              </w:tabs>
              <w:rPr>
                <w:lang w:val="kk-KZ"/>
              </w:rPr>
            </w:pPr>
            <w:r w:rsidRPr="00B56A0B">
              <w:rPr>
                <w:lang w:val="kk-KZ"/>
              </w:rPr>
              <w:t>Объем приобретенных элитных семян, охваченный субсидированием – 25,9 тыс. тонн</w:t>
            </w:r>
          </w:p>
        </w:tc>
        <w:tc>
          <w:tcPr>
            <w:tcW w:w="1723" w:type="dxa"/>
            <w:gridSpan w:val="4"/>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t>Информация  в Министерство сельского хозяйства Республики Казахстан</w:t>
            </w:r>
          </w:p>
        </w:tc>
        <w:tc>
          <w:tcPr>
            <w:tcW w:w="2182" w:type="dxa"/>
            <w:gridSpan w:val="2"/>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t xml:space="preserve">УСХ </w:t>
            </w:r>
            <w:proofErr w:type="spellStart"/>
            <w:r w:rsidRPr="00B56A0B">
              <w:t>Акмолинской</w:t>
            </w:r>
            <w:proofErr w:type="spellEnd"/>
            <w:r w:rsidRPr="00B56A0B">
              <w:t xml:space="preserve"> области, </w:t>
            </w:r>
            <w:proofErr w:type="spellStart"/>
            <w:r w:rsidRPr="00B56A0B">
              <w:t>акиматы</w:t>
            </w:r>
            <w:proofErr w:type="spellEnd"/>
            <w:r w:rsidRPr="00B56A0B">
              <w:t xml:space="preserve"> районов и    гг. Кокшетау, </w:t>
            </w:r>
            <w:proofErr w:type="spellStart"/>
            <w:r w:rsidRPr="00B56A0B">
              <w:t>Степногорск</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jc w:val="center"/>
            </w:pPr>
            <w:r w:rsidRPr="00B56A0B">
              <w:t xml:space="preserve">15 февраля </w:t>
            </w:r>
          </w:p>
          <w:p w:rsidR="003D2B58" w:rsidRPr="00B56A0B" w:rsidRDefault="003D2B58" w:rsidP="00C11321">
            <w:pPr>
              <w:jc w:val="center"/>
            </w:pPr>
            <w:r w:rsidRPr="00B56A0B">
              <w:t>2014 года</w:t>
            </w:r>
          </w:p>
          <w:p w:rsidR="003D2B58" w:rsidRPr="00B56A0B" w:rsidRDefault="003D2B58" w:rsidP="00C11321">
            <w:pPr>
              <w:keepNext/>
              <w:tabs>
                <w:tab w:val="left" w:pos="1260"/>
              </w:tabs>
              <w:jc w:val="center"/>
              <w:rPr>
                <w:bCs/>
                <w:color w:val="000000"/>
              </w:rPr>
            </w:pPr>
          </w:p>
        </w:tc>
        <w:tc>
          <w:tcPr>
            <w:tcW w:w="1708" w:type="dxa"/>
            <w:gridSpan w:val="4"/>
            <w:tcBorders>
              <w:top w:val="single" w:sz="4" w:space="0" w:color="auto"/>
              <w:left w:val="single" w:sz="4" w:space="0" w:color="000000"/>
              <w:bottom w:val="single" w:sz="4" w:space="0" w:color="auto"/>
              <w:right w:val="single" w:sz="4" w:space="0" w:color="000000"/>
            </w:tcBorders>
          </w:tcPr>
          <w:p w:rsidR="003D2B58" w:rsidRPr="00B56A0B" w:rsidRDefault="003D2B58" w:rsidP="00C11321">
            <w:pPr>
              <w:rPr>
                <w:iCs/>
              </w:rPr>
            </w:pPr>
            <w:r w:rsidRPr="00B56A0B">
              <w:rPr>
                <w:iCs/>
              </w:rPr>
              <w:t>0,</w:t>
            </w:r>
            <w:r w:rsidR="00CE6C15" w:rsidRPr="00B56A0B">
              <w:rPr>
                <w:iCs/>
              </w:rPr>
              <w:t>7</w:t>
            </w:r>
            <w:r w:rsidRPr="00B56A0B">
              <w:rPr>
                <w:iCs/>
              </w:rPr>
              <w:t xml:space="preserve"> тыс. тенге - экономия за счет округления</w:t>
            </w:r>
          </w:p>
          <w:p w:rsidR="003D2B58" w:rsidRPr="00B56A0B" w:rsidRDefault="003D2B58" w:rsidP="00C11321">
            <w:pPr>
              <w:keepNext/>
              <w:tabs>
                <w:tab w:val="left" w:pos="1260"/>
              </w:tabs>
              <w:jc w:val="center"/>
              <w:rPr>
                <w:bCs/>
                <w:color w:val="000000"/>
              </w:rPr>
            </w:pPr>
          </w:p>
          <w:p w:rsidR="003D2B58" w:rsidRPr="00B56A0B" w:rsidRDefault="003D2B58" w:rsidP="00C11321">
            <w:pPr>
              <w:keepNext/>
              <w:tabs>
                <w:tab w:val="left" w:pos="1260"/>
              </w:tabs>
              <w:jc w:val="center"/>
              <w:rPr>
                <w:bCs/>
                <w:color w:val="000000"/>
              </w:rPr>
            </w:pPr>
          </w:p>
          <w:p w:rsidR="003D2B58" w:rsidRPr="00B56A0B" w:rsidRDefault="003D2B58" w:rsidP="00C11321">
            <w:pPr>
              <w:keepNext/>
              <w:tabs>
                <w:tab w:val="left" w:pos="1260"/>
              </w:tabs>
              <w:rPr>
                <w:bCs/>
                <w:color w:val="000000"/>
                <w:lang w:val="kk-KZ"/>
              </w:rPr>
            </w:pPr>
          </w:p>
        </w:tc>
      </w:tr>
      <w:tr w:rsidR="003D2B58" w:rsidRPr="00B56A0B" w:rsidTr="00C11321">
        <w:tc>
          <w:tcPr>
            <w:tcW w:w="15848" w:type="dxa"/>
            <w:gridSpan w:val="21"/>
            <w:tcBorders>
              <w:top w:val="single" w:sz="4" w:space="0" w:color="auto"/>
              <w:left w:val="single" w:sz="4" w:space="0" w:color="auto"/>
              <w:bottom w:val="single" w:sz="4" w:space="0" w:color="auto"/>
              <w:right w:val="single" w:sz="4" w:space="0" w:color="auto"/>
            </w:tcBorders>
          </w:tcPr>
          <w:p w:rsidR="003D2B58" w:rsidRPr="00B56A0B" w:rsidRDefault="003D2B58" w:rsidP="00C11321">
            <w:pPr>
              <w:pStyle w:val="4"/>
              <w:numPr>
                <w:ilvl w:val="0"/>
                <w:numId w:val="0"/>
              </w:numPr>
              <w:tabs>
                <w:tab w:val="left" w:pos="1843"/>
              </w:tabs>
              <w:spacing w:before="0" w:after="0"/>
              <w:ind w:left="709"/>
              <w:rPr>
                <w:bCs/>
                <w:sz w:val="24"/>
                <w:szCs w:val="24"/>
              </w:rPr>
            </w:pPr>
            <w:r w:rsidRPr="00B56A0B">
              <w:rPr>
                <w:bCs/>
                <w:i/>
                <w:color w:val="000000"/>
                <w:sz w:val="24"/>
                <w:szCs w:val="24"/>
              </w:rPr>
              <w:t>Задача 1.1.4</w:t>
            </w:r>
            <w:r w:rsidRPr="00B56A0B">
              <w:rPr>
                <w:b w:val="0"/>
                <w:sz w:val="24"/>
                <w:szCs w:val="24"/>
              </w:rPr>
              <w:t xml:space="preserve"> </w:t>
            </w:r>
            <w:r w:rsidRPr="00B56A0B">
              <w:rPr>
                <w:bCs/>
                <w:sz w:val="24"/>
                <w:szCs w:val="24"/>
              </w:rPr>
              <w:t xml:space="preserve">ПОВЫШЕНИЕ ЭКОНОМИЧЕСКОЙ ДОСТУПНОСТИ ТОВАРОВ, РАБОТ И УСЛУГ В ЖИВОТНОВОДСТВЕ И </w:t>
            </w:r>
            <w:r w:rsidRPr="00B56A0B">
              <w:rPr>
                <w:bCs/>
                <w:sz w:val="24"/>
                <w:szCs w:val="24"/>
              </w:rPr>
              <w:lastRenderedPageBreak/>
              <w:t>ТОВАРНОМ РЫБОВОДСТВЕ</w:t>
            </w:r>
          </w:p>
          <w:p w:rsidR="003D2B58" w:rsidRPr="00B56A0B" w:rsidRDefault="003D2B58" w:rsidP="00C11321">
            <w:pPr>
              <w:pStyle w:val="4"/>
              <w:numPr>
                <w:ilvl w:val="0"/>
                <w:numId w:val="0"/>
              </w:numPr>
              <w:tabs>
                <w:tab w:val="left" w:pos="1843"/>
              </w:tabs>
              <w:spacing w:before="0" w:after="0"/>
              <w:ind w:left="709"/>
              <w:rPr>
                <w:b w:val="0"/>
                <w:sz w:val="24"/>
                <w:szCs w:val="24"/>
              </w:rPr>
            </w:pPr>
            <w:r w:rsidRPr="00B56A0B">
              <w:rPr>
                <w:b w:val="0"/>
                <w:sz w:val="24"/>
                <w:szCs w:val="24"/>
              </w:rPr>
              <w:t>1.1.4.1</w:t>
            </w:r>
            <w:r w:rsidRPr="00B56A0B">
              <w:rPr>
                <w:bCs/>
                <w:sz w:val="24"/>
                <w:szCs w:val="24"/>
              </w:rPr>
              <w:t xml:space="preserve"> ПОВЫШЕНИЕ ЭКОНОМИЧЕСКОЙ ДОСТУПНОСТИ СОДЕРЖАНИЯ СКОТА И ПРОИЗВОДСТВА ПРОДУКЦИИ ЖИВОТНОВОДСТВА</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260"/>
              </w:tabs>
              <w:rPr>
                <w:b/>
                <w:bCs/>
                <w:color w:val="000000"/>
              </w:rPr>
            </w:pPr>
            <w:r w:rsidRPr="00B56A0B">
              <w:rPr>
                <w:b/>
                <w:bCs/>
                <w:color w:val="000000"/>
              </w:rPr>
              <w:lastRenderedPageBreak/>
              <w:t>№</w:t>
            </w:r>
          </w:p>
        </w:tc>
        <w:tc>
          <w:tcPr>
            <w:tcW w:w="658" w:type="dxa"/>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lang w:val="kk-KZ"/>
              </w:rPr>
              <w:t>Код ЕБК</w:t>
            </w:r>
          </w:p>
        </w:tc>
        <w:tc>
          <w:tcPr>
            <w:tcW w:w="2154" w:type="dxa"/>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r w:rsidRPr="00B56A0B">
              <w:rPr>
                <w:b/>
                <w:bCs/>
                <w:color w:val="000000"/>
                <w:lang w:val="kk-KZ"/>
              </w:rPr>
              <w:t>Наименование БП</w:t>
            </w:r>
          </w:p>
        </w:tc>
        <w:tc>
          <w:tcPr>
            <w:tcW w:w="1273" w:type="dxa"/>
            <w:tcBorders>
              <w:top w:val="single" w:sz="4" w:space="0" w:color="auto"/>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r w:rsidRPr="00B56A0B">
              <w:rPr>
                <w:b/>
                <w:bCs/>
                <w:color w:val="000000"/>
                <w:lang w:val="kk-KZ"/>
              </w:rPr>
              <w:t>План</w:t>
            </w:r>
          </w:p>
        </w:tc>
        <w:tc>
          <w:tcPr>
            <w:tcW w:w="1278" w:type="dxa"/>
            <w:tcBorders>
              <w:top w:val="single" w:sz="4" w:space="0" w:color="auto"/>
              <w:left w:val="single" w:sz="4" w:space="0" w:color="000000"/>
              <w:right w:val="single" w:sz="4" w:space="0" w:color="auto"/>
            </w:tcBorders>
            <w:shd w:val="clear" w:color="auto" w:fill="auto"/>
          </w:tcPr>
          <w:p w:rsidR="003D2B58" w:rsidRPr="00B56A0B" w:rsidRDefault="003D2B58" w:rsidP="00C11321">
            <w:pPr>
              <w:keepNext/>
              <w:tabs>
                <w:tab w:val="left" w:pos="1260"/>
              </w:tabs>
              <w:jc w:val="center"/>
              <w:rPr>
                <w:b/>
                <w:bCs/>
                <w:color w:val="000000"/>
                <w:lang w:val="kk-KZ"/>
              </w:rPr>
            </w:pPr>
            <w:r w:rsidRPr="00B56A0B">
              <w:rPr>
                <w:b/>
                <w:bCs/>
                <w:color w:val="000000"/>
                <w:lang w:val="kk-KZ"/>
              </w:rPr>
              <w:t>Факт</w:t>
            </w:r>
          </w:p>
        </w:tc>
        <w:tc>
          <w:tcPr>
            <w:tcW w:w="3169" w:type="dxa"/>
            <w:gridSpan w:val="2"/>
            <w:vMerge w:val="restart"/>
            <w:tcBorders>
              <w:top w:val="single" w:sz="4" w:space="0" w:color="auto"/>
              <w:left w:val="single" w:sz="4" w:space="0" w:color="auto"/>
              <w:right w:val="single" w:sz="4" w:space="0" w:color="000000"/>
            </w:tcBorders>
            <w:shd w:val="clear" w:color="auto" w:fill="auto"/>
          </w:tcPr>
          <w:p w:rsidR="003D2B58" w:rsidRPr="00B56A0B" w:rsidRDefault="003D2B58" w:rsidP="00C11321">
            <w:pPr>
              <w:keepNext/>
              <w:tabs>
                <w:tab w:val="left" w:pos="1260"/>
              </w:tabs>
              <w:jc w:val="center"/>
              <w:rPr>
                <w:b/>
                <w:bCs/>
                <w:color w:val="000000"/>
                <w:lang w:val="kk-KZ"/>
              </w:rPr>
            </w:pPr>
            <w:r w:rsidRPr="00B56A0B">
              <w:rPr>
                <w:b/>
                <w:bCs/>
                <w:color w:val="000000"/>
                <w:lang w:val="kk-KZ"/>
              </w:rPr>
              <w:t>Целевой показатель</w:t>
            </w:r>
          </w:p>
        </w:tc>
        <w:tc>
          <w:tcPr>
            <w:tcW w:w="1728" w:type="dxa"/>
            <w:gridSpan w:val="4"/>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rPr>
              <w:t>Форма завершения</w:t>
            </w:r>
          </w:p>
        </w:tc>
        <w:tc>
          <w:tcPr>
            <w:tcW w:w="2194" w:type="dxa"/>
            <w:gridSpan w:val="3"/>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512"/>
              </w:tabs>
              <w:ind w:left="-108"/>
              <w:jc w:val="center"/>
              <w:rPr>
                <w:b/>
                <w:bCs/>
                <w:color w:val="000000"/>
              </w:rPr>
            </w:pPr>
            <w:r w:rsidRPr="00B56A0B">
              <w:rPr>
                <w:b/>
                <w:bCs/>
                <w:color w:val="000000"/>
              </w:rPr>
              <w:t>Ответственные исполнители</w:t>
            </w:r>
          </w:p>
        </w:tc>
        <w:tc>
          <w:tcPr>
            <w:tcW w:w="1277" w:type="dxa"/>
            <w:gridSpan w:val="3"/>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260"/>
              </w:tabs>
              <w:jc w:val="center"/>
              <w:rPr>
                <w:b/>
                <w:bCs/>
                <w:color w:val="000000"/>
              </w:rPr>
            </w:pPr>
            <w:r w:rsidRPr="00B56A0B">
              <w:rPr>
                <w:b/>
                <w:bCs/>
                <w:color w:val="000000"/>
              </w:rPr>
              <w:t>Срок исполнения</w:t>
            </w:r>
          </w:p>
        </w:tc>
        <w:tc>
          <w:tcPr>
            <w:tcW w:w="1708" w:type="dxa"/>
            <w:gridSpan w:val="4"/>
            <w:vMerge w:val="restart"/>
            <w:tcBorders>
              <w:top w:val="single" w:sz="4" w:space="0" w:color="auto"/>
              <w:left w:val="single" w:sz="4" w:space="0" w:color="000000"/>
              <w:right w:val="single" w:sz="4" w:space="0" w:color="000000"/>
            </w:tcBorders>
          </w:tcPr>
          <w:p w:rsidR="003D2B58" w:rsidRPr="00B56A0B" w:rsidRDefault="003D2B58" w:rsidP="00C11321">
            <w:pPr>
              <w:keepNext/>
              <w:tabs>
                <w:tab w:val="left" w:pos="1260"/>
              </w:tabs>
              <w:ind w:left="-108"/>
              <w:jc w:val="center"/>
              <w:rPr>
                <w:b/>
                <w:bCs/>
                <w:color w:val="000000"/>
              </w:rPr>
            </w:pPr>
            <w:r w:rsidRPr="00B56A0B">
              <w:rPr>
                <w:b/>
                <w:bCs/>
                <w:color w:val="000000"/>
              </w:rPr>
              <w:t>Информация об исполнении/неисполнении</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rPr>
                <w:b/>
                <w:bCs/>
                <w:color w:val="000000"/>
              </w:rPr>
            </w:pPr>
          </w:p>
        </w:tc>
        <w:tc>
          <w:tcPr>
            <w:tcW w:w="658" w:type="dxa"/>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p>
        </w:tc>
        <w:tc>
          <w:tcPr>
            <w:tcW w:w="2154" w:type="dxa"/>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p>
        </w:tc>
        <w:tc>
          <w:tcPr>
            <w:tcW w:w="2551" w:type="dxa"/>
            <w:gridSpan w:val="2"/>
            <w:tcBorders>
              <w:top w:val="single" w:sz="4" w:space="0" w:color="000000"/>
              <w:left w:val="single" w:sz="4" w:space="0" w:color="000000"/>
              <w:bottom w:val="single" w:sz="4" w:space="0" w:color="000000"/>
              <w:right w:val="single" w:sz="4" w:space="0" w:color="auto"/>
            </w:tcBorders>
          </w:tcPr>
          <w:p w:rsidR="003D2B58" w:rsidRPr="00B56A0B" w:rsidRDefault="003D2B58" w:rsidP="00C11321">
            <w:pPr>
              <w:keepNext/>
              <w:tabs>
                <w:tab w:val="left" w:pos="1260"/>
              </w:tabs>
              <w:jc w:val="center"/>
              <w:rPr>
                <w:b/>
                <w:bCs/>
                <w:color w:val="000000"/>
                <w:lang w:val="kk-KZ"/>
              </w:rPr>
            </w:pPr>
            <w:r w:rsidRPr="00B56A0B">
              <w:rPr>
                <w:b/>
                <w:bCs/>
                <w:color w:val="000000"/>
                <w:lang w:val="kk-KZ"/>
              </w:rPr>
              <w:t>тыс. тенге</w:t>
            </w:r>
          </w:p>
        </w:tc>
        <w:tc>
          <w:tcPr>
            <w:tcW w:w="3169" w:type="dxa"/>
            <w:gridSpan w:val="2"/>
            <w:vMerge/>
            <w:tcBorders>
              <w:left w:val="single" w:sz="4" w:space="0" w:color="auto"/>
              <w:bottom w:val="single" w:sz="4" w:space="0" w:color="000000"/>
              <w:right w:val="single" w:sz="4" w:space="0" w:color="000000"/>
            </w:tcBorders>
          </w:tcPr>
          <w:p w:rsidR="003D2B58" w:rsidRPr="00B56A0B" w:rsidRDefault="003D2B58" w:rsidP="00C11321">
            <w:pPr>
              <w:keepNext/>
              <w:tabs>
                <w:tab w:val="left" w:pos="1260"/>
              </w:tabs>
              <w:jc w:val="center"/>
              <w:rPr>
                <w:b/>
                <w:bCs/>
                <w:color w:val="000000"/>
                <w:lang w:val="kk-KZ"/>
              </w:rPr>
            </w:pPr>
          </w:p>
        </w:tc>
        <w:tc>
          <w:tcPr>
            <w:tcW w:w="1728" w:type="dxa"/>
            <w:gridSpan w:val="4"/>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rPr>
            </w:pPr>
          </w:p>
        </w:tc>
        <w:tc>
          <w:tcPr>
            <w:tcW w:w="2194" w:type="dxa"/>
            <w:gridSpan w:val="3"/>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512"/>
              </w:tabs>
              <w:ind w:left="-108"/>
              <w:jc w:val="center"/>
              <w:rPr>
                <w:b/>
                <w:bCs/>
                <w:color w:val="000000"/>
              </w:rPr>
            </w:pPr>
          </w:p>
        </w:tc>
        <w:tc>
          <w:tcPr>
            <w:tcW w:w="1277" w:type="dxa"/>
            <w:gridSpan w:val="3"/>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rPr>
            </w:pPr>
          </w:p>
        </w:tc>
        <w:tc>
          <w:tcPr>
            <w:tcW w:w="1708" w:type="dxa"/>
            <w:gridSpan w:val="4"/>
            <w:vMerge/>
            <w:tcBorders>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
                <w:bCs/>
                <w:color w:val="000000"/>
              </w:rPr>
            </w:pP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1</w:t>
            </w:r>
          </w:p>
        </w:tc>
        <w:tc>
          <w:tcPr>
            <w:tcW w:w="658"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2</w:t>
            </w:r>
          </w:p>
        </w:tc>
        <w:tc>
          <w:tcPr>
            <w:tcW w:w="2154"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3</w:t>
            </w:r>
          </w:p>
        </w:tc>
        <w:tc>
          <w:tcPr>
            <w:tcW w:w="1273"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4</w:t>
            </w:r>
          </w:p>
        </w:tc>
        <w:tc>
          <w:tcPr>
            <w:tcW w:w="1278" w:type="dxa"/>
            <w:tcBorders>
              <w:top w:val="single" w:sz="4" w:space="0" w:color="000000"/>
              <w:left w:val="single" w:sz="4" w:space="0" w:color="000000"/>
              <w:bottom w:val="single" w:sz="4" w:space="0" w:color="000000"/>
              <w:right w:val="single" w:sz="4" w:space="0" w:color="auto"/>
            </w:tcBorders>
          </w:tcPr>
          <w:p w:rsidR="003D2B58" w:rsidRPr="00B56A0B" w:rsidRDefault="003D2B58" w:rsidP="00C11321">
            <w:pPr>
              <w:keepNext/>
              <w:tabs>
                <w:tab w:val="left" w:pos="1260"/>
              </w:tabs>
              <w:jc w:val="center"/>
              <w:rPr>
                <w:bCs/>
                <w:color w:val="000000"/>
                <w:lang w:val="kk-KZ"/>
              </w:rPr>
            </w:pPr>
            <w:r w:rsidRPr="00B56A0B">
              <w:rPr>
                <w:bCs/>
                <w:color w:val="000000"/>
                <w:lang w:val="kk-KZ"/>
              </w:rPr>
              <w:t>5</w:t>
            </w:r>
          </w:p>
        </w:tc>
        <w:tc>
          <w:tcPr>
            <w:tcW w:w="3169" w:type="dxa"/>
            <w:gridSpan w:val="2"/>
            <w:tcBorders>
              <w:top w:val="single" w:sz="4" w:space="0" w:color="000000"/>
              <w:left w:val="single" w:sz="4" w:space="0" w:color="auto"/>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p>
        </w:tc>
        <w:tc>
          <w:tcPr>
            <w:tcW w:w="1728" w:type="dxa"/>
            <w:gridSpan w:val="4"/>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6</w:t>
            </w:r>
          </w:p>
        </w:tc>
        <w:tc>
          <w:tcPr>
            <w:tcW w:w="2194" w:type="dxa"/>
            <w:gridSpan w:val="3"/>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7</w:t>
            </w:r>
          </w:p>
        </w:tc>
        <w:tc>
          <w:tcPr>
            <w:tcW w:w="1277" w:type="dxa"/>
            <w:gridSpan w:val="3"/>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8</w:t>
            </w:r>
          </w:p>
        </w:tc>
        <w:tc>
          <w:tcPr>
            <w:tcW w:w="1708" w:type="dxa"/>
            <w:gridSpan w:val="4"/>
            <w:tcBorders>
              <w:top w:val="single" w:sz="4" w:space="0" w:color="auto"/>
              <w:left w:val="single" w:sz="4" w:space="0" w:color="000000"/>
              <w:bottom w:val="single" w:sz="4" w:space="0" w:color="auto"/>
              <w:right w:val="single" w:sz="4" w:space="0" w:color="000000"/>
            </w:tcBorders>
          </w:tcPr>
          <w:p w:rsidR="003D2B58" w:rsidRPr="00B56A0B" w:rsidRDefault="003D2B58" w:rsidP="00C11321">
            <w:pPr>
              <w:keepNext/>
              <w:tabs>
                <w:tab w:val="left" w:pos="1260"/>
              </w:tabs>
              <w:jc w:val="center"/>
              <w:rPr>
                <w:bCs/>
                <w:color w:val="000000"/>
                <w:lang w:val="kk-KZ"/>
              </w:rPr>
            </w:pPr>
            <w:r w:rsidRPr="00B56A0B">
              <w:rPr>
                <w:bCs/>
                <w:color w:val="000000"/>
                <w:lang w:val="kk-KZ"/>
              </w:rPr>
              <w:t>9</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rPr>
                <w:bCs/>
                <w:i/>
                <w:color w:val="000000"/>
              </w:rPr>
            </w:pPr>
            <w:r w:rsidRPr="00B56A0B">
              <w:rPr>
                <w:bCs/>
                <w:i/>
                <w:color w:val="000000"/>
              </w:rPr>
              <w:t xml:space="preserve">Мероприятие: </w:t>
            </w:r>
            <w:r w:rsidRPr="00B56A0B">
              <w:t xml:space="preserve"> Осуществить субсидирование повышения продуктивности и качества продукции животноводства</w:t>
            </w:r>
          </w:p>
        </w:tc>
      </w:tr>
      <w:tr w:rsidR="003D2B58" w:rsidRPr="00B56A0B"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1</w:t>
            </w:r>
          </w:p>
        </w:tc>
        <w:tc>
          <w:tcPr>
            <w:tcW w:w="658"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255 013 011</w:t>
            </w:r>
          </w:p>
        </w:tc>
        <w:tc>
          <w:tcPr>
            <w:tcW w:w="2154"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rPr>
                <w:bCs/>
                <w:color w:val="000000"/>
              </w:rPr>
              <w:t xml:space="preserve">Субсидирование повышения продуктивности и качества продукции животноводства </w:t>
            </w:r>
          </w:p>
        </w:tc>
        <w:tc>
          <w:tcPr>
            <w:tcW w:w="1273" w:type="dxa"/>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ind w:left="-126" w:right="-183"/>
              <w:jc w:val="center"/>
              <w:rPr>
                <w:bCs/>
                <w:color w:val="000000"/>
              </w:rPr>
            </w:pPr>
            <w:r w:rsidRPr="00B56A0B">
              <w:rPr>
                <w:bCs/>
                <w:color w:val="000000"/>
              </w:rPr>
              <w:t>1 973 938,0</w:t>
            </w:r>
          </w:p>
        </w:tc>
        <w:tc>
          <w:tcPr>
            <w:tcW w:w="1278" w:type="dxa"/>
            <w:tcBorders>
              <w:top w:val="single" w:sz="4" w:space="0" w:color="000000"/>
              <w:left w:val="single" w:sz="4" w:space="0" w:color="000000"/>
              <w:bottom w:val="single" w:sz="4" w:space="0" w:color="000000"/>
              <w:right w:val="single" w:sz="4" w:space="0" w:color="auto"/>
            </w:tcBorders>
          </w:tcPr>
          <w:p w:rsidR="003D2B58" w:rsidRPr="00B56A0B" w:rsidRDefault="003D2B58" w:rsidP="00C11321">
            <w:pPr>
              <w:keepNext/>
              <w:tabs>
                <w:tab w:val="left" w:pos="1260"/>
              </w:tabs>
              <w:ind w:left="-175" w:right="-133"/>
              <w:jc w:val="center"/>
              <w:rPr>
                <w:bCs/>
                <w:color w:val="000000"/>
              </w:rPr>
            </w:pPr>
            <w:r w:rsidRPr="00B56A0B">
              <w:rPr>
                <w:bCs/>
                <w:color w:val="000000"/>
              </w:rPr>
              <w:t>1 973 802,</w:t>
            </w:r>
            <w:r w:rsidR="00CE6C15" w:rsidRPr="00B56A0B">
              <w:rPr>
                <w:bCs/>
                <w:color w:val="000000"/>
              </w:rPr>
              <w:t>9</w:t>
            </w:r>
          </w:p>
        </w:tc>
        <w:tc>
          <w:tcPr>
            <w:tcW w:w="3186" w:type="dxa"/>
            <w:gridSpan w:val="3"/>
            <w:tcBorders>
              <w:top w:val="single" w:sz="4" w:space="0" w:color="000000"/>
              <w:left w:val="single" w:sz="4" w:space="0" w:color="auto"/>
              <w:bottom w:val="single" w:sz="4" w:space="0" w:color="000000"/>
              <w:right w:val="single" w:sz="4" w:space="0" w:color="000000"/>
            </w:tcBorders>
          </w:tcPr>
          <w:p w:rsidR="00B3270B" w:rsidRPr="00B56A0B" w:rsidRDefault="00B3270B" w:rsidP="00C11321">
            <w:pPr>
              <w:keepNext/>
              <w:tabs>
                <w:tab w:val="left" w:pos="1260"/>
              </w:tabs>
              <w:ind w:left="-108" w:right="-130"/>
              <w:rPr>
                <w:bCs/>
                <w:color w:val="000000"/>
                <w:lang w:val="kk-KZ"/>
              </w:rPr>
            </w:pPr>
            <w:r w:rsidRPr="00B56A0B">
              <w:rPr>
                <w:bCs/>
                <w:color w:val="000000"/>
                <w:lang w:val="kk-KZ"/>
              </w:rPr>
              <w:t>численность охваченного субсидированием маточного поголовья КРС в агроформированиях- 42 тыс. голов;</w:t>
            </w:r>
          </w:p>
          <w:p w:rsidR="003D2B58" w:rsidRPr="00B56A0B" w:rsidRDefault="00E650CB" w:rsidP="00C11321">
            <w:pPr>
              <w:keepNext/>
              <w:tabs>
                <w:tab w:val="left" w:pos="1260"/>
              </w:tabs>
              <w:ind w:left="-108" w:right="-130"/>
              <w:rPr>
                <w:bCs/>
                <w:color w:val="000000"/>
                <w:lang w:val="kk-KZ"/>
              </w:rPr>
            </w:pPr>
            <w:r>
              <w:rPr>
                <w:bCs/>
                <w:color w:val="000000"/>
                <w:lang w:val="kk-KZ"/>
              </w:rPr>
              <w:t>Объем</w:t>
            </w:r>
            <w:r w:rsidR="000E2DDB" w:rsidRPr="00B56A0B">
              <w:rPr>
                <w:bCs/>
                <w:color w:val="000000"/>
                <w:lang w:val="kk-KZ"/>
              </w:rPr>
              <w:t xml:space="preserve"> производим</w:t>
            </w:r>
            <w:r>
              <w:rPr>
                <w:bCs/>
                <w:color w:val="000000"/>
                <w:lang w:val="kk-KZ"/>
              </w:rPr>
              <w:t xml:space="preserve">ой </w:t>
            </w:r>
            <w:r w:rsidR="000E2DDB" w:rsidRPr="00B56A0B">
              <w:rPr>
                <w:bCs/>
                <w:color w:val="000000"/>
                <w:lang w:val="kk-KZ"/>
              </w:rPr>
              <w:t>сельхозпродук</w:t>
            </w:r>
            <w:r w:rsidR="00B3270B" w:rsidRPr="00B56A0B">
              <w:rPr>
                <w:bCs/>
                <w:color w:val="000000"/>
                <w:lang w:val="kk-KZ"/>
              </w:rPr>
              <w:t>ции охваченн</w:t>
            </w:r>
            <w:r>
              <w:rPr>
                <w:bCs/>
                <w:color w:val="000000"/>
                <w:lang w:val="kk-KZ"/>
              </w:rPr>
              <w:t>ой</w:t>
            </w:r>
            <w:r w:rsidR="00B3270B" w:rsidRPr="00B56A0B">
              <w:rPr>
                <w:bCs/>
                <w:color w:val="000000"/>
                <w:lang w:val="kk-KZ"/>
              </w:rPr>
              <w:t xml:space="preserve"> субсидирование</w:t>
            </w:r>
            <w:r>
              <w:rPr>
                <w:bCs/>
                <w:color w:val="000000"/>
                <w:lang w:val="kk-KZ"/>
              </w:rPr>
              <w:t>м</w:t>
            </w:r>
            <w:r w:rsidR="00B3270B" w:rsidRPr="00B56A0B">
              <w:rPr>
                <w:bCs/>
                <w:color w:val="000000"/>
                <w:lang w:val="kk-KZ"/>
              </w:rPr>
              <w:t xml:space="preserve">, </w:t>
            </w:r>
            <w:r w:rsidR="000E2DDB" w:rsidRPr="00B56A0B">
              <w:rPr>
                <w:bCs/>
                <w:color w:val="000000"/>
                <w:lang w:val="kk-KZ"/>
              </w:rPr>
              <w:t>в том числе</w:t>
            </w:r>
            <w:r w:rsidR="00B3270B" w:rsidRPr="00B56A0B">
              <w:rPr>
                <w:bCs/>
                <w:color w:val="000000"/>
                <w:lang w:val="kk-KZ"/>
              </w:rPr>
              <w:t xml:space="preserve"> (тонн)</w:t>
            </w:r>
            <w:r w:rsidR="000E2DDB" w:rsidRPr="00B56A0B">
              <w:rPr>
                <w:bCs/>
                <w:color w:val="000000"/>
                <w:lang w:val="kk-KZ"/>
              </w:rPr>
              <w:t>:</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г</w:t>
            </w:r>
            <w:r w:rsidR="000E2DDB" w:rsidRPr="00B56A0B">
              <w:rPr>
                <w:rFonts w:ascii="Times New Roman" w:hAnsi="Times New Roman"/>
                <w:bCs/>
                <w:color w:val="000000"/>
                <w:sz w:val="24"/>
                <w:szCs w:val="24"/>
                <w:lang w:val="kk-KZ"/>
              </w:rPr>
              <w:t>овядина-</w:t>
            </w:r>
            <w:r w:rsidRPr="00B56A0B">
              <w:rPr>
                <w:rFonts w:ascii="Times New Roman" w:hAnsi="Times New Roman"/>
                <w:bCs/>
                <w:color w:val="000000"/>
                <w:sz w:val="24"/>
                <w:szCs w:val="24"/>
                <w:lang w:val="kk-KZ"/>
              </w:rPr>
              <w:t>1166,0;</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свинина-586,5;</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баранина-51,0;</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конина-232,0;</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мясо птицы-810,0</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молока-21824,5;</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кумыс-143,0;</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шубат-6,0;</w:t>
            </w:r>
          </w:p>
          <w:p w:rsidR="00B3270B" w:rsidRPr="00B56A0B" w:rsidRDefault="00B3270B" w:rsidP="00C11321">
            <w:pPr>
              <w:pStyle w:val="a5"/>
              <w:keepNext/>
              <w:tabs>
                <w:tab w:val="left" w:pos="-108"/>
              </w:tabs>
              <w:spacing w:after="0" w:line="240" w:lineRule="auto"/>
              <w:ind w:left="-108" w:right="-130"/>
              <w:rPr>
                <w:rFonts w:ascii="Times New Roman" w:hAnsi="Times New Roman"/>
                <w:bCs/>
                <w:color w:val="000000"/>
                <w:sz w:val="24"/>
                <w:szCs w:val="24"/>
                <w:lang w:val="kk-KZ"/>
              </w:rPr>
            </w:pPr>
            <w:r w:rsidRPr="00B56A0B">
              <w:rPr>
                <w:rFonts w:ascii="Times New Roman" w:hAnsi="Times New Roman"/>
                <w:bCs/>
                <w:color w:val="000000"/>
                <w:sz w:val="24"/>
                <w:szCs w:val="24"/>
                <w:lang w:val="kk-KZ"/>
              </w:rPr>
              <w:t>яиц-381,97 млн. штук</w:t>
            </w:r>
          </w:p>
          <w:p w:rsidR="002D3EFC" w:rsidRPr="00B56A0B" w:rsidRDefault="002D3EFC" w:rsidP="00C11321">
            <w:pPr>
              <w:pStyle w:val="a5"/>
              <w:keepNext/>
              <w:tabs>
                <w:tab w:val="left" w:pos="-108"/>
              </w:tabs>
              <w:spacing w:after="0" w:line="240" w:lineRule="auto"/>
              <w:ind w:left="-108" w:right="-130"/>
              <w:rPr>
                <w:rFonts w:ascii="Times New Roman" w:hAnsi="Times New Roman"/>
                <w:bCs/>
                <w:color w:val="000000"/>
                <w:sz w:val="24"/>
                <w:szCs w:val="24"/>
                <w:lang w:val="kk-KZ"/>
              </w:rPr>
            </w:pPr>
          </w:p>
        </w:tc>
        <w:tc>
          <w:tcPr>
            <w:tcW w:w="1711" w:type="dxa"/>
            <w:gridSpan w:val="3"/>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t>Информация в Министерство сельского хозяйства Республики Казахстан</w:t>
            </w:r>
          </w:p>
        </w:tc>
        <w:tc>
          <w:tcPr>
            <w:tcW w:w="2194" w:type="dxa"/>
            <w:gridSpan w:val="3"/>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keepNext/>
              <w:tabs>
                <w:tab w:val="left" w:pos="1260"/>
              </w:tabs>
              <w:jc w:val="center"/>
              <w:rPr>
                <w:bCs/>
                <w:color w:val="000000"/>
              </w:rPr>
            </w:pPr>
            <w:r w:rsidRPr="00B56A0B">
              <w:t xml:space="preserve">Управление сельского хозяйства (далее – УСХ), </w:t>
            </w:r>
            <w:proofErr w:type="spellStart"/>
            <w:r w:rsidRPr="00B56A0B">
              <w:t>акимы</w:t>
            </w:r>
            <w:proofErr w:type="spellEnd"/>
            <w:r w:rsidRPr="00B56A0B">
              <w:t xml:space="preserve"> районов и гг. Кокшетау, </w:t>
            </w:r>
            <w:proofErr w:type="spellStart"/>
            <w:r w:rsidRPr="00B56A0B">
              <w:t>Степногорск</w:t>
            </w:r>
            <w:proofErr w:type="spellEnd"/>
          </w:p>
        </w:tc>
        <w:tc>
          <w:tcPr>
            <w:tcW w:w="1418" w:type="dxa"/>
            <w:gridSpan w:val="6"/>
            <w:tcBorders>
              <w:top w:val="single" w:sz="4" w:space="0" w:color="000000"/>
              <w:left w:val="single" w:sz="4" w:space="0" w:color="000000"/>
              <w:bottom w:val="single" w:sz="4" w:space="0" w:color="000000"/>
              <w:right w:val="single" w:sz="4" w:space="0" w:color="000000"/>
            </w:tcBorders>
          </w:tcPr>
          <w:p w:rsidR="003D2B58" w:rsidRPr="00B56A0B" w:rsidRDefault="003D2B58" w:rsidP="00C11321">
            <w:pPr>
              <w:jc w:val="center"/>
            </w:pPr>
            <w:r w:rsidRPr="00B56A0B">
              <w:t xml:space="preserve">15 февраля </w:t>
            </w:r>
          </w:p>
          <w:p w:rsidR="003D2B58" w:rsidRPr="00B56A0B" w:rsidRDefault="003D2B58" w:rsidP="00C11321">
            <w:pPr>
              <w:jc w:val="center"/>
            </w:pPr>
            <w:r w:rsidRPr="00B56A0B">
              <w:t>2014 года</w:t>
            </w:r>
          </w:p>
        </w:tc>
        <w:tc>
          <w:tcPr>
            <w:tcW w:w="1567" w:type="dxa"/>
            <w:tcBorders>
              <w:top w:val="single" w:sz="4" w:space="0" w:color="auto"/>
              <w:left w:val="single" w:sz="4" w:space="0" w:color="000000"/>
              <w:bottom w:val="single" w:sz="4" w:space="0" w:color="000000"/>
              <w:right w:val="single" w:sz="4" w:space="0" w:color="000000"/>
            </w:tcBorders>
          </w:tcPr>
          <w:p w:rsidR="003D2B58" w:rsidRPr="00B56A0B" w:rsidRDefault="003D2B58" w:rsidP="00C11321">
            <w:pPr>
              <w:rPr>
                <w:bCs/>
                <w:color w:val="000000"/>
              </w:rPr>
            </w:pPr>
            <w:r w:rsidRPr="00B56A0B">
              <w:rPr>
                <w:iCs/>
              </w:rPr>
              <w:t>135,</w:t>
            </w:r>
            <w:r w:rsidR="00CE6C15" w:rsidRPr="00B56A0B">
              <w:rPr>
                <w:iCs/>
              </w:rPr>
              <w:t>1</w:t>
            </w:r>
            <w:r w:rsidRPr="00B56A0B">
              <w:rPr>
                <w:iCs/>
              </w:rPr>
              <w:t xml:space="preserve"> тыс. тенге-экономия от проведенных процедур </w:t>
            </w:r>
          </w:p>
        </w:tc>
      </w:tr>
      <w:tr w:rsidR="003D2B58" w:rsidRPr="009621E5" w:rsidTr="00C11321">
        <w:tc>
          <w:tcPr>
            <w:tcW w:w="15848" w:type="dxa"/>
            <w:gridSpan w:val="21"/>
            <w:tcBorders>
              <w:top w:val="single" w:sz="4" w:space="0" w:color="auto"/>
              <w:left w:val="single" w:sz="4" w:space="0" w:color="auto"/>
              <w:bottom w:val="single" w:sz="4" w:space="0" w:color="auto"/>
              <w:right w:val="single" w:sz="4" w:space="0" w:color="auto"/>
            </w:tcBorders>
          </w:tcPr>
          <w:p w:rsidR="003D2B58" w:rsidRPr="009621E5" w:rsidRDefault="003D2B58" w:rsidP="00C11321">
            <w:pPr>
              <w:pStyle w:val="4"/>
              <w:numPr>
                <w:ilvl w:val="0"/>
                <w:numId w:val="0"/>
              </w:numPr>
              <w:tabs>
                <w:tab w:val="left" w:pos="1843"/>
              </w:tabs>
              <w:spacing w:before="0" w:after="0"/>
              <w:ind w:left="709"/>
              <w:rPr>
                <w:bCs/>
                <w:i/>
                <w:color w:val="000000"/>
                <w:sz w:val="24"/>
                <w:szCs w:val="24"/>
              </w:rPr>
            </w:pPr>
          </w:p>
          <w:p w:rsidR="003D2B58" w:rsidRPr="009621E5" w:rsidRDefault="003D2B58" w:rsidP="00C11321">
            <w:pPr>
              <w:pStyle w:val="4"/>
              <w:numPr>
                <w:ilvl w:val="0"/>
                <w:numId w:val="0"/>
              </w:numPr>
              <w:tabs>
                <w:tab w:val="left" w:pos="1843"/>
              </w:tabs>
              <w:spacing w:before="0" w:after="0"/>
              <w:ind w:left="709"/>
              <w:rPr>
                <w:b w:val="0"/>
                <w:sz w:val="24"/>
                <w:szCs w:val="24"/>
              </w:rPr>
            </w:pPr>
            <w:r w:rsidRPr="009621E5">
              <w:rPr>
                <w:bCs/>
                <w:i/>
                <w:color w:val="000000"/>
                <w:sz w:val="24"/>
                <w:szCs w:val="24"/>
              </w:rPr>
              <w:t>Задача 1.1.4.2</w:t>
            </w:r>
            <w:r w:rsidRPr="009621E5">
              <w:rPr>
                <w:bCs/>
                <w:sz w:val="24"/>
                <w:szCs w:val="24"/>
              </w:rPr>
              <w:t xml:space="preserve"> ПОВЫШЕНИЕ ЭКОНОМИЧЕСКОЙ ДОСТУПНОСТИ ПЛЕМЕННОЙ ПРОДУКЦИИ</w:t>
            </w:r>
          </w:p>
        </w:tc>
      </w:tr>
      <w:tr w:rsidR="003D2B58"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3D2B58" w:rsidRPr="009621E5" w:rsidRDefault="003D2B58" w:rsidP="00C11321">
            <w:pPr>
              <w:keepNext/>
              <w:tabs>
                <w:tab w:val="left" w:pos="1260"/>
              </w:tabs>
              <w:rPr>
                <w:bCs/>
                <w:i/>
                <w:color w:val="000000"/>
              </w:rPr>
            </w:pPr>
            <w:r w:rsidRPr="009621E5">
              <w:rPr>
                <w:bCs/>
                <w:i/>
                <w:color w:val="000000"/>
              </w:rPr>
              <w:t>Мероприятие:</w:t>
            </w:r>
            <w:r w:rsidRPr="009621E5">
              <w:t xml:space="preserve"> Осуществить субсидирование развития племенного животноводства</w:t>
            </w:r>
          </w:p>
        </w:tc>
      </w:tr>
      <w:tr w:rsidR="00CA4DA0"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
        </w:trPr>
        <w:tc>
          <w:tcPr>
            <w:tcW w:w="409" w:type="dxa"/>
            <w:tcBorders>
              <w:top w:val="single" w:sz="4" w:space="0" w:color="000000"/>
              <w:left w:val="single" w:sz="4" w:space="0" w:color="000000"/>
              <w:bottom w:val="single" w:sz="4" w:space="0" w:color="auto"/>
              <w:right w:val="single" w:sz="4" w:space="0" w:color="000000"/>
            </w:tcBorders>
          </w:tcPr>
          <w:p w:rsidR="00CA4DA0" w:rsidRPr="009621E5" w:rsidRDefault="00CA4DA0" w:rsidP="00C11321">
            <w:pPr>
              <w:keepNext/>
              <w:tabs>
                <w:tab w:val="left" w:pos="1260"/>
              </w:tabs>
              <w:jc w:val="center"/>
              <w:rPr>
                <w:bCs/>
                <w:color w:val="000000"/>
                <w:lang w:val="kk-KZ"/>
              </w:rPr>
            </w:pPr>
            <w:r w:rsidRPr="009621E5">
              <w:rPr>
                <w:bCs/>
                <w:color w:val="000000"/>
                <w:lang w:val="kk-KZ"/>
              </w:rPr>
              <w:t>2</w:t>
            </w:r>
          </w:p>
        </w:tc>
        <w:tc>
          <w:tcPr>
            <w:tcW w:w="658" w:type="dxa"/>
            <w:tcBorders>
              <w:top w:val="single" w:sz="4" w:space="0" w:color="000000"/>
              <w:left w:val="single" w:sz="4" w:space="0" w:color="000000"/>
              <w:bottom w:val="single" w:sz="4" w:space="0" w:color="auto"/>
              <w:right w:val="single" w:sz="4" w:space="0" w:color="000000"/>
            </w:tcBorders>
          </w:tcPr>
          <w:p w:rsidR="00CA4DA0" w:rsidRPr="009621E5" w:rsidRDefault="00CA4DA0" w:rsidP="00C11321">
            <w:pPr>
              <w:keepNext/>
              <w:tabs>
                <w:tab w:val="left" w:pos="1260"/>
              </w:tabs>
              <w:jc w:val="center"/>
              <w:rPr>
                <w:bCs/>
                <w:color w:val="000000"/>
                <w:lang w:val="kk-KZ"/>
              </w:rPr>
            </w:pPr>
            <w:r w:rsidRPr="009621E5">
              <w:rPr>
                <w:bCs/>
                <w:color w:val="000000"/>
                <w:lang w:val="kk-KZ"/>
              </w:rPr>
              <w:t>255 010 000</w:t>
            </w:r>
          </w:p>
        </w:tc>
        <w:tc>
          <w:tcPr>
            <w:tcW w:w="2154" w:type="dxa"/>
            <w:tcBorders>
              <w:top w:val="single" w:sz="4" w:space="0" w:color="000000"/>
              <w:left w:val="single" w:sz="4" w:space="0" w:color="000000"/>
              <w:right w:val="single" w:sz="4" w:space="0" w:color="000000"/>
            </w:tcBorders>
          </w:tcPr>
          <w:p w:rsidR="00CA4DA0" w:rsidRPr="009621E5" w:rsidRDefault="00CA4DA0" w:rsidP="00C11321">
            <w:pPr>
              <w:keepNext/>
              <w:tabs>
                <w:tab w:val="left" w:pos="1260"/>
              </w:tabs>
              <w:jc w:val="center"/>
              <w:rPr>
                <w:bCs/>
                <w:color w:val="000000"/>
              </w:rPr>
            </w:pPr>
            <w:r w:rsidRPr="009621E5">
              <w:rPr>
                <w:bCs/>
                <w:color w:val="000000"/>
              </w:rPr>
              <w:t>Государственная поддержка племенного животноводства</w:t>
            </w:r>
          </w:p>
        </w:tc>
        <w:tc>
          <w:tcPr>
            <w:tcW w:w="1273" w:type="dxa"/>
            <w:tcBorders>
              <w:top w:val="single" w:sz="4" w:space="0" w:color="000000"/>
              <w:left w:val="single" w:sz="4" w:space="0" w:color="000000"/>
              <w:bottom w:val="single" w:sz="4" w:space="0" w:color="auto"/>
              <w:right w:val="single" w:sz="4" w:space="0" w:color="000000"/>
            </w:tcBorders>
          </w:tcPr>
          <w:p w:rsidR="00CA4DA0" w:rsidRPr="009621E5" w:rsidRDefault="00CA4DA0" w:rsidP="00C11321">
            <w:pPr>
              <w:keepNext/>
              <w:tabs>
                <w:tab w:val="left" w:pos="1260"/>
              </w:tabs>
              <w:ind w:left="-126" w:right="-41"/>
              <w:jc w:val="center"/>
              <w:rPr>
                <w:bCs/>
                <w:color w:val="000000"/>
                <w:lang w:val="kk-KZ"/>
              </w:rPr>
            </w:pPr>
            <w:r w:rsidRPr="009621E5">
              <w:rPr>
                <w:bCs/>
                <w:color w:val="000000"/>
                <w:lang w:val="kk-KZ"/>
              </w:rPr>
              <w:t>1 067 623,8</w:t>
            </w:r>
          </w:p>
        </w:tc>
        <w:tc>
          <w:tcPr>
            <w:tcW w:w="1278" w:type="dxa"/>
            <w:tcBorders>
              <w:top w:val="single" w:sz="4" w:space="0" w:color="000000"/>
              <w:left w:val="single" w:sz="4" w:space="0" w:color="000000"/>
              <w:bottom w:val="single" w:sz="4" w:space="0" w:color="auto"/>
              <w:right w:val="single" w:sz="4" w:space="0" w:color="auto"/>
            </w:tcBorders>
          </w:tcPr>
          <w:p w:rsidR="00CA4DA0" w:rsidRPr="009621E5" w:rsidRDefault="00CA4DA0" w:rsidP="00C11321">
            <w:pPr>
              <w:keepNext/>
              <w:tabs>
                <w:tab w:val="left" w:pos="1260"/>
              </w:tabs>
              <w:ind w:left="-99" w:right="-114"/>
              <w:jc w:val="center"/>
              <w:rPr>
                <w:bCs/>
                <w:color w:val="000000"/>
                <w:lang w:val="kk-KZ"/>
              </w:rPr>
            </w:pPr>
            <w:r w:rsidRPr="009621E5">
              <w:rPr>
                <w:bCs/>
                <w:color w:val="000000"/>
                <w:lang w:val="kk-KZ"/>
              </w:rPr>
              <w:t>1 067</w:t>
            </w:r>
            <w:r w:rsidR="00163433">
              <w:rPr>
                <w:bCs/>
                <w:color w:val="000000"/>
                <w:lang w:val="kk-KZ"/>
              </w:rPr>
              <w:t> 141,1</w:t>
            </w:r>
          </w:p>
        </w:tc>
        <w:tc>
          <w:tcPr>
            <w:tcW w:w="3169" w:type="dxa"/>
            <w:gridSpan w:val="2"/>
            <w:tcBorders>
              <w:top w:val="single" w:sz="4" w:space="0" w:color="000000"/>
              <w:left w:val="single" w:sz="4" w:space="0" w:color="auto"/>
              <w:bottom w:val="single" w:sz="4" w:space="0" w:color="auto"/>
              <w:right w:val="single" w:sz="4" w:space="0" w:color="000000"/>
            </w:tcBorders>
          </w:tcPr>
          <w:p w:rsidR="00CA4DA0" w:rsidRPr="00C11321" w:rsidRDefault="002D3EFC" w:rsidP="00C11321">
            <w:pPr>
              <w:keepNext/>
              <w:tabs>
                <w:tab w:val="left" w:pos="1260"/>
              </w:tabs>
              <w:jc w:val="center"/>
              <w:rPr>
                <w:bCs/>
                <w:color w:val="000000"/>
                <w:lang w:val="kk-KZ"/>
              </w:rPr>
            </w:pPr>
            <w:r w:rsidRPr="00C11321">
              <w:rPr>
                <w:bCs/>
                <w:color w:val="000000"/>
                <w:lang w:val="kk-KZ"/>
              </w:rPr>
              <w:t>Количество приобретенного КРС отечественной селекции -773 голов;</w:t>
            </w:r>
          </w:p>
          <w:p w:rsidR="002D3EFC" w:rsidRPr="00C11321" w:rsidRDefault="002D3EFC" w:rsidP="00C11321">
            <w:pPr>
              <w:keepNext/>
              <w:tabs>
                <w:tab w:val="left" w:pos="1260"/>
              </w:tabs>
              <w:jc w:val="center"/>
              <w:rPr>
                <w:bCs/>
                <w:color w:val="000000"/>
                <w:lang w:val="kk-KZ"/>
              </w:rPr>
            </w:pPr>
            <w:r w:rsidRPr="00C11321">
              <w:rPr>
                <w:bCs/>
                <w:color w:val="000000"/>
                <w:lang w:val="kk-KZ"/>
              </w:rPr>
              <w:t xml:space="preserve">Количество приобретенного </w:t>
            </w:r>
            <w:r w:rsidRPr="00C11321">
              <w:rPr>
                <w:bCs/>
                <w:color w:val="000000"/>
                <w:lang w:val="kk-KZ"/>
              </w:rPr>
              <w:lastRenderedPageBreak/>
              <w:t>КРС мясного направления зарубежной селекции -408 голов;</w:t>
            </w:r>
          </w:p>
          <w:p w:rsidR="002D3EFC" w:rsidRPr="00C11321" w:rsidRDefault="002D3EFC" w:rsidP="00C11321">
            <w:pPr>
              <w:keepNext/>
              <w:tabs>
                <w:tab w:val="left" w:pos="1260"/>
              </w:tabs>
              <w:jc w:val="center"/>
              <w:rPr>
                <w:bCs/>
                <w:color w:val="000000"/>
                <w:lang w:val="kk-KZ"/>
              </w:rPr>
            </w:pPr>
            <w:r w:rsidRPr="00C11321">
              <w:rPr>
                <w:bCs/>
                <w:color w:val="000000"/>
                <w:lang w:val="kk-KZ"/>
              </w:rPr>
              <w:t>Количество голов скота, охваченные субсидиями на ведение селекционно-племенной работы в мясном и молочном ск</w:t>
            </w:r>
            <w:r w:rsidR="00E650CB">
              <w:rPr>
                <w:bCs/>
                <w:color w:val="000000"/>
                <w:lang w:val="kk-KZ"/>
              </w:rPr>
              <w:t>о</w:t>
            </w:r>
            <w:r w:rsidRPr="00C11321">
              <w:rPr>
                <w:bCs/>
                <w:color w:val="000000"/>
                <w:lang w:val="kk-KZ"/>
              </w:rPr>
              <w:t>товодстве-45061 голов</w:t>
            </w:r>
            <w:r w:rsidR="00E650CB">
              <w:rPr>
                <w:bCs/>
                <w:color w:val="000000"/>
                <w:lang w:val="kk-KZ"/>
              </w:rPr>
              <w:t>а</w:t>
            </w:r>
            <w:r w:rsidRPr="00C11321">
              <w:rPr>
                <w:bCs/>
                <w:color w:val="000000"/>
                <w:lang w:val="kk-KZ"/>
              </w:rPr>
              <w:t>;</w:t>
            </w:r>
          </w:p>
          <w:p w:rsidR="00C11321" w:rsidRPr="00C11321" w:rsidRDefault="00C11321" w:rsidP="00C11321">
            <w:pPr>
              <w:keepNext/>
              <w:tabs>
                <w:tab w:val="left" w:pos="1260"/>
              </w:tabs>
              <w:jc w:val="center"/>
              <w:rPr>
                <w:szCs w:val="28"/>
              </w:rPr>
            </w:pPr>
            <w:proofErr w:type="gramStart"/>
            <w:r w:rsidRPr="00C11321">
              <w:rPr>
                <w:szCs w:val="28"/>
              </w:rPr>
              <w:t>Количество племенных быков мясных пород, используемы</w:t>
            </w:r>
            <w:r w:rsidR="00E650CB">
              <w:rPr>
                <w:szCs w:val="28"/>
              </w:rPr>
              <w:t>е</w:t>
            </w:r>
            <w:r w:rsidRPr="00C11321">
              <w:rPr>
                <w:szCs w:val="28"/>
              </w:rPr>
              <w:t xml:space="preserve"> для случки в общественном стаде, сформированно</w:t>
            </w:r>
            <w:r w:rsidR="00E650CB">
              <w:rPr>
                <w:szCs w:val="28"/>
              </w:rPr>
              <w:t>е</w:t>
            </w:r>
            <w:r w:rsidRPr="00C11321">
              <w:rPr>
                <w:szCs w:val="28"/>
              </w:rPr>
              <w:t xml:space="preserve"> из скота личных подсобных хозяйств</w:t>
            </w:r>
            <w:r w:rsidR="00E650CB">
              <w:rPr>
                <w:szCs w:val="28"/>
              </w:rPr>
              <w:t xml:space="preserve"> за</w:t>
            </w:r>
            <w:r w:rsidRPr="00C11321">
              <w:rPr>
                <w:szCs w:val="28"/>
              </w:rPr>
              <w:t xml:space="preserve"> содержание – 85 голов;</w:t>
            </w:r>
            <w:proofErr w:type="gramEnd"/>
          </w:p>
          <w:p w:rsidR="00E650CB" w:rsidRDefault="00E650CB" w:rsidP="00C11321">
            <w:pPr>
              <w:keepNext/>
              <w:tabs>
                <w:tab w:val="left" w:pos="1260"/>
              </w:tabs>
              <w:jc w:val="center"/>
              <w:rPr>
                <w:szCs w:val="28"/>
              </w:rPr>
            </w:pPr>
            <w:r w:rsidRPr="00C11321">
              <w:rPr>
                <w:szCs w:val="28"/>
              </w:rPr>
              <w:t xml:space="preserve">Количество </w:t>
            </w:r>
            <w:r w:rsidR="00C11321" w:rsidRPr="00C11321">
              <w:rPr>
                <w:szCs w:val="28"/>
              </w:rPr>
              <w:t xml:space="preserve"> приобретенных  суточны</w:t>
            </w:r>
            <w:r>
              <w:rPr>
                <w:szCs w:val="28"/>
              </w:rPr>
              <w:t>х цыплят (яичного направления)</w:t>
            </w:r>
          </w:p>
          <w:p w:rsidR="00C11321" w:rsidRPr="00C11321" w:rsidRDefault="00C11321" w:rsidP="00C11321">
            <w:pPr>
              <w:keepNext/>
              <w:tabs>
                <w:tab w:val="left" w:pos="1260"/>
              </w:tabs>
              <w:jc w:val="center"/>
              <w:rPr>
                <w:bCs/>
                <w:color w:val="000000"/>
                <w:lang w:val="kk-KZ"/>
              </w:rPr>
            </w:pPr>
            <w:r w:rsidRPr="00C11321">
              <w:rPr>
                <w:szCs w:val="28"/>
              </w:rPr>
              <w:t>- 140 тыс. голов</w:t>
            </w:r>
            <w:r w:rsidR="00E650CB">
              <w:rPr>
                <w:szCs w:val="28"/>
              </w:rPr>
              <w:t>;</w:t>
            </w:r>
          </w:p>
          <w:p w:rsidR="00C11321" w:rsidRDefault="00E650CB" w:rsidP="00C11321">
            <w:pPr>
              <w:keepNext/>
              <w:tabs>
                <w:tab w:val="left" w:pos="1260"/>
              </w:tabs>
              <w:jc w:val="center"/>
              <w:rPr>
                <w:bCs/>
                <w:color w:val="000000"/>
                <w:lang w:val="kk-KZ"/>
              </w:rPr>
            </w:pPr>
            <w:r w:rsidRPr="00C11321">
              <w:rPr>
                <w:szCs w:val="28"/>
              </w:rPr>
              <w:t>Количество</w:t>
            </w:r>
            <w:r w:rsidRPr="00C11321">
              <w:rPr>
                <w:bCs/>
                <w:color w:val="000000"/>
                <w:lang w:val="kk-KZ"/>
              </w:rPr>
              <w:t xml:space="preserve"> </w:t>
            </w:r>
            <w:r w:rsidR="002D3EFC" w:rsidRPr="00C11321">
              <w:rPr>
                <w:bCs/>
                <w:color w:val="000000"/>
                <w:lang w:val="kk-KZ"/>
              </w:rPr>
              <w:t xml:space="preserve"> приобретенного племенного молодняка овец - 100 голов</w:t>
            </w:r>
            <w:r w:rsidR="00C11321">
              <w:rPr>
                <w:bCs/>
                <w:color w:val="000000"/>
                <w:lang w:val="kk-KZ"/>
              </w:rPr>
              <w:t>;</w:t>
            </w:r>
          </w:p>
          <w:p w:rsidR="00C11321" w:rsidRPr="00C11321" w:rsidRDefault="00C11321" w:rsidP="00E650CB">
            <w:pPr>
              <w:keepNext/>
              <w:tabs>
                <w:tab w:val="left" w:pos="1260"/>
              </w:tabs>
              <w:jc w:val="center"/>
              <w:rPr>
                <w:bCs/>
                <w:color w:val="000000"/>
              </w:rPr>
            </w:pPr>
            <w:r w:rsidRPr="003073E0">
              <w:rPr>
                <w:szCs w:val="28"/>
              </w:rPr>
              <w:t>Количество голов МРС, на ведение племенной работы в овцеводстве</w:t>
            </w:r>
            <w:r>
              <w:rPr>
                <w:szCs w:val="28"/>
              </w:rPr>
              <w:t xml:space="preserve"> - 3681</w:t>
            </w:r>
            <w:r w:rsidRPr="003073E0">
              <w:rPr>
                <w:szCs w:val="28"/>
              </w:rPr>
              <w:t xml:space="preserve"> гол</w:t>
            </w:r>
            <w:r>
              <w:rPr>
                <w:szCs w:val="28"/>
              </w:rPr>
              <w:t>ов</w:t>
            </w:r>
            <w:r w:rsidR="00E650CB">
              <w:rPr>
                <w:szCs w:val="28"/>
              </w:rPr>
              <w:t>а</w:t>
            </w:r>
            <w:r>
              <w:rPr>
                <w:szCs w:val="28"/>
              </w:rPr>
              <w:t>.</w:t>
            </w:r>
          </w:p>
        </w:tc>
        <w:tc>
          <w:tcPr>
            <w:tcW w:w="1716" w:type="dxa"/>
            <w:gridSpan w:val="3"/>
            <w:tcBorders>
              <w:top w:val="single" w:sz="4" w:space="0" w:color="000000"/>
              <w:left w:val="single" w:sz="4" w:space="0" w:color="000000"/>
              <w:right w:val="single" w:sz="4" w:space="0" w:color="000000"/>
            </w:tcBorders>
          </w:tcPr>
          <w:p w:rsidR="00CA4DA0" w:rsidRPr="009621E5" w:rsidRDefault="00CA4DA0" w:rsidP="00C11321">
            <w:pPr>
              <w:keepNext/>
              <w:tabs>
                <w:tab w:val="left" w:pos="1260"/>
              </w:tabs>
              <w:jc w:val="center"/>
              <w:rPr>
                <w:bCs/>
                <w:color w:val="000000"/>
              </w:rPr>
            </w:pPr>
            <w:r w:rsidRPr="009621E5">
              <w:lastRenderedPageBreak/>
              <w:t xml:space="preserve">Информация  в Министерство сельского </w:t>
            </w:r>
            <w:r w:rsidRPr="009621E5">
              <w:lastRenderedPageBreak/>
              <w:t>хозяйства Республики Казахстан</w:t>
            </w:r>
          </w:p>
        </w:tc>
        <w:tc>
          <w:tcPr>
            <w:tcW w:w="2206" w:type="dxa"/>
            <w:gridSpan w:val="4"/>
            <w:tcBorders>
              <w:top w:val="single" w:sz="4" w:space="0" w:color="000000"/>
              <w:left w:val="single" w:sz="4" w:space="0" w:color="000000"/>
              <w:right w:val="single" w:sz="4" w:space="0" w:color="000000"/>
            </w:tcBorders>
          </w:tcPr>
          <w:p w:rsidR="00CA4DA0" w:rsidRPr="009621E5" w:rsidRDefault="00CA4DA0" w:rsidP="00C11321">
            <w:pPr>
              <w:keepNext/>
              <w:tabs>
                <w:tab w:val="left" w:pos="1260"/>
              </w:tabs>
              <w:jc w:val="center"/>
              <w:rPr>
                <w:bCs/>
                <w:color w:val="000000"/>
              </w:rPr>
            </w:pPr>
            <w:r w:rsidRPr="009621E5">
              <w:lastRenderedPageBreak/>
              <w:t xml:space="preserve">УСХ </w:t>
            </w:r>
            <w:proofErr w:type="spellStart"/>
            <w:r w:rsidRPr="009621E5">
              <w:t>Акмолинской</w:t>
            </w:r>
            <w:proofErr w:type="spellEnd"/>
            <w:r w:rsidRPr="009621E5">
              <w:t xml:space="preserve"> области, </w:t>
            </w:r>
            <w:proofErr w:type="spellStart"/>
            <w:r w:rsidRPr="009621E5">
              <w:t>акиматы</w:t>
            </w:r>
            <w:proofErr w:type="spellEnd"/>
            <w:r w:rsidRPr="009621E5">
              <w:t xml:space="preserve"> районов и    гг. Кокшетау, </w:t>
            </w:r>
            <w:proofErr w:type="spellStart"/>
            <w:r w:rsidRPr="009621E5">
              <w:lastRenderedPageBreak/>
              <w:t>Степногорск</w:t>
            </w:r>
            <w:proofErr w:type="spellEnd"/>
          </w:p>
        </w:tc>
        <w:tc>
          <w:tcPr>
            <w:tcW w:w="1277" w:type="dxa"/>
            <w:gridSpan w:val="3"/>
            <w:tcBorders>
              <w:top w:val="single" w:sz="4" w:space="0" w:color="000000"/>
              <w:left w:val="single" w:sz="4" w:space="0" w:color="000000"/>
              <w:right w:val="single" w:sz="4" w:space="0" w:color="000000"/>
            </w:tcBorders>
          </w:tcPr>
          <w:p w:rsidR="00CA4DA0" w:rsidRPr="009621E5" w:rsidRDefault="00CA4DA0" w:rsidP="00C11321">
            <w:pPr>
              <w:jc w:val="center"/>
            </w:pPr>
            <w:r w:rsidRPr="009621E5">
              <w:lastRenderedPageBreak/>
              <w:t xml:space="preserve">15 февраля </w:t>
            </w:r>
          </w:p>
          <w:p w:rsidR="00CA4DA0" w:rsidRPr="009621E5" w:rsidRDefault="00CA4DA0" w:rsidP="00C11321">
            <w:pPr>
              <w:keepNext/>
              <w:tabs>
                <w:tab w:val="left" w:pos="1260"/>
              </w:tabs>
              <w:jc w:val="center"/>
              <w:rPr>
                <w:bCs/>
                <w:color w:val="000000"/>
              </w:rPr>
            </w:pPr>
            <w:r w:rsidRPr="009621E5">
              <w:t>2014 года</w:t>
            </w:r>
          </w:p>
        </w:tc>
        <w:tc>
          <w:tcPr>
            <w:tcW w:w="1708" w:type="dxa"/>
            <w:gridSpan w:val="4"/>
            <w:tcBorders>
              <w:top w:val="single" w:sz="4" w:space="0" w:color="auto"/>
              <w:left w:val="single" w:sz="4" w:space="0" w:color="000000"/>
              <w:bottom w:val="single" w:sz="4" w:space="0" w:color="auto"/>
              <w:right w:val="single" w:sz="4" w:space="0" w:color="000000"/>
            </w:tcBorders>
          </w:tcPr>
          <w:p w:rsidR="00CA4DA0" w:rsidRDefault="00163433" w:rsidP="00C11321">
            <w:pPr>
              <w:keepNext/>
              <w:tabs>
                <w:tab w:val="left" w:pos="1260"/>
              </w:tabs>
              <w:rPr>
                <w:iCs/>
              </w:rPr>
            </w:pPr>
            <w:r>
              <w:rPr>
                <w:iCs/>
              </w:rPr>
              <w:t xml:space="preserve">481,2 </w:t>
            </w:r>
            <w:r w:rsidR="00CA4DA0" w:rsidRPr="009621E5">
              <w:rPr>
                <w:iCs/>
              </w:rPr>
              <w:t xml:space="preserve"> тыс. тенге-экономия от конкурсных  </w:t>
            </w:r>
            <w:r w:rsidR="00CA4DA0" w:rsidRPr="009621E5">
              <w:rPr>
                <w:iCs/>
              </w:rPr>
              <w:lastRenderedPageBreak/>
              <w:t>процедур по АО «</w:t>
            </w:r>
            <w:proofErr w:type="spellStart"/>
            <w:r w:rsidR="00CA4DA0" w:rsidRPr="009621E5">
              <w:rPr>
                <w:iCs/>
              </w:rPr>
              <w:t>Асыл</w:t>
            </w:r>
            <w:proofErr w:type="spellEnd"/>
            <w:r w:rsidR="00CA4DA0" w:rsidRPr="009621E5">
              <w:rPr>
                <w:iCs/>
              </w:rPr>
              <w:t xml:space="preserve"> - </w:t>
            </w:r>
            <w:proofErr w:type="spellStart"/>
            <w:r w:rsidR="00CA4DA0" w:rsidRPr="009621E5">
              <w:rPr>
                <w:iCs/>
              </w:rPr>
              <w:t>Тулик</w:t>
            </w:r>
            <w:proofErr w:type="spellEnd"/>
            <w:r w:rsidR="00CA4DA0" w:rsidRPr="009621E5">
              <w:rPr>
                <w:iCs/>
              </w:rPr>
              <w:t>»</w:t>
            </w:r>
          </w:p>
          <w:p w:rsidR="00CA4DA0" w:rsidRPr="009621E5" w:rsidRDefault="00CA4DA0" w:rsidP="00C11321">
            <w:pPr>
              <w:keepNext/>
              <w:tabs>
                <w:tab w:val="left" w:pos="1260"/>
              </w:tabs>
              <w:rPr>
                <w:bCs/>
                <w:color w:val="000000"/>
              </w:rPr>
            </w:pPr>
            <w:r>
              <w:rPr>
                <w:iCs/>
              </w:rPr>
              <w:t>1,</w:t>
            </w:r>
            <w:r w:rsidR="00163433">
              <w:rPr>
                <w:iCs/>
              </w:rPr>
              <w:t>5</w:t>
            </w:r>
            <w:r>
              <w:rPr>
                <w:iCs/>
              </w:rPr>
              <w:t>-</w:t>
            </w:r>
            <w:r w:rsidR="00163433" w:rsidRPr="009621E5">
              <w:rPr>
                <w:iCs/>
              </w:rPr>
              <w:t xml:space="preserve"> экономия за счет округления</w:t>
            </w:r>
          </w:p>
        </w:tc>
      </w:tr>
      <w:tr w:rsidR="003D2B58" w:rsidRPr="009621E5" w:rsidTr="00C11321">
        <w:tc>
          <w:tcPr>
            <w:tcW w:w="15848" w:type="dxa"/>
            <w:gridSpan w:val="21"/>
            <w:tcBorders>
              <w:top w:val="single" w:sz="4" w:space="0" w:color="auto"/>
              <w:left w:val="single" w:sz="4" w:space="0" w:color="auto"/>
              <w:bottom w:val="single" w:sz="4" w:space="0" w:color="auto"/>
              <w:right w:val="single" w:sz="4" w:space="0" w:color="auto"/>
            </w:tcBorders>
          </w:tcPr>
          <w:p w:rsidR="003D2B58" w:rsidRPr="00B56A0B" w:rsidRDefault="003D2B58" w:rsidP="00C11321">
            <w:pPr>
              <w:keepNext/>
              <w:tabs>
                <w:tab w:val="left" w:pos="1260"/>
              </w:tabs>
              <w:ind w:firstLine="48"/>
              <w:rPr>
                <w:bCs/>
                <w:i/>
                <w:color w:val="000000"/>
              </w:rPr>
            </w:pPr>
            <w:r w:rsidRPr="00B56A0B">
              <w:rPr>
                <w:bCs/>
                <w:i/>
                <w:color w:val="000000"/>
              </w:rPr>
              <w:lastRenderedPageBreak/>
              <w:t>Задача 1.1.5</w:t>
            </w:r>
            <w:r w:rsidRPr="00B56A0B">
              <w:rPr>
                <w:bCs/>
              </w:rPr>
              <w:t xml:space="preserve"> РАЗВИТИЕ СИСТЕМЫ ВЕТЕРИНАРНОЙ БЕЗОПАСНОСТИ</w:t>
            </w:r>
          </w:p>
        </w:tc>
      </w:tr>
      <w:tr w:rsidR="00EF6C62"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val="restart"/>
            <w:tcBorders>
              <w:top w:val="single" w:sz="4" w:space="0" w:color="000000"/>
              <w:left w:val="single" w:sz="4" w:space="0" w:color="000000"/>
              <w:right w:val="single" w:sz="4" w:space="0" w:color="000000"/>
            </w:tcBorders>
          </w:tcPr>
          <w:p w:rsidR="00EF6C62" w:rsidRPr="009621E5" w:rsidRDefault="00EF6C62" w:rsidP="00C11321">
            <w:pPr>
              <w:keepNext/>
              <w:tabs>
                <w:tab w:val="left" w:pos="1260"/>
              </w:tabs>
              <w:rPr>
                <w:b/>
                <w:bCs/>
                <w:color w:val="000000"/>
              </w:rPr>
            </w:pPr>
            <w:r w:rsidRPr="009621E5">
              <w:rPr>
                <w:b/>
                <w:bCs/>
                <w:color w:val="000000"/>
              </w:rPr>
              <w:t>№</w:t>
            </w:r>
          </w:p>
        </w:tc>
        <w:tc>
          <w:tcPr>
            <w:tcW w:w="658" w:type="dxa"/>
            <w:vMerge w:val="restart"/>
            <w:tcBorders>
              <w:top w:val="single" w:sz="4" w:space="0" w:color="000000"/>
              <w:left w:val="single" w:sz="4" w:space="0" w:color="000000"/>
              <w:right w:val="single" w:sz="4" w:space="0" w:color="000000"/>
            </w:tcBorders>
          </w:tcPr>
          <w:p w:rsidR="00EF6C62" w:rsidRPr="009621E5" w:rsidRDefault="00EF6C62" w:rsidP="00C11321">
            <w:pPr>
              <w:keepNext/>
              <w:tabs>
                <w:tab w:val="left" w:pos="1260"/>
              </w:tabs>
              <w:jc w:val="center"/>
              <w:rPr>
                <w:b/>
                <w:bCs/>
                <w:color w:val="000000"/>
              </w:rPr>
            </w:pPr>
            <w:r w:rsidRPr="009621E5">
              <w:rPr>
                <w:b/>
                <w:bCs/>
                <w:color w:val="000000"/>
                <w:lang w:val="kk-KZ"/>
              </w:rPr>
              <w:t>Код ЕБК</w:t>
            </w:r>
          </w:p>
        </w:tc>
        <w:tc>
          <w:tcPr>
            <w:tcW w:w="2154" w:type="dxa"/>
            <w:vMerge w:val="restart"/>
            <w:tcBorders>
              <w:top w:val="single" w:sz="4" w:space="0" w:color="000000"/>
              <w:left w:val="single" w:sz="4" w:space="0" w:color="000000"/>
              <w:right w:val="single" w:sz="4" w:space="0" w:color="000000"/>
            </w:tcBorders>
          </w:tcPr>
          <w:p w:rsidR="00EF6C62" w:rsidRPr="009621E5" w:rsidRDefault="00EF6C62" w:rsidP="00C11321">
            <w:pPr>
              <w:keepNext/>
              <w:tabs>
                <w:tab w:val="left" w:pos="1260"/>
              </w:tabs>
              <w:jc w:val="center"/>
              <w:rPr>
                <w:b/>
                <w:bCs/>
                <w:color w:val="000000"/>
              </w:rPr>
            </w:pPr>
            <w:r w:rsidRPr="009621E5">
              <w:rPr>
                <w:b/>
                <w:bCs/>
                <w:color w:val="000000"/>
                <w:lang w:val="kk-KZ"/>
              </w:rPr>
              <w:t>Наименование БП</w:t>
            </w:r>
          </w:p>
        </w:tc>
        <w:tc>
          <w:tcPr>
            <w:tcW w:w="1273" w:type="dxa"/>
            <w:tcBorders>
              <w:top w:val="single" w:sz="4" w:space="0" w:color="000000"/>
              <w:left w:val="single" w:sz="4" w:space="0" w:color="000000"/>
              <w:bottom w:val="single" w:sz="4" w:space="0" w:color="000000"/>
              <w:right w:val="single" w:sz="4" w:space="0" w:color="000000"/>
            </w:tcBorders>
          </w:tcPr>
          <w:p w:rsidR="00EF6C62" w:rsidRPr="009621E5" w:rsidRDefault="00EF6C62" w:rsidP="00C11321">
            <w:pPr>
              <w:keepNext/>
              <w:tabs>
                <w:tab w:val="left" w:pos="1260"/>
              </w:tabs>
              <w:jc w:val="center"/>
              <w:rPr>
                <w:b/>
                <w:bCs/>
                <w:color w:val="000000"/>
                <w:lang w:val="kk-KZ"/>
              </w:rPr>
            </w:pPr>
            <w:r w:rsidRPr="009621E5">
              <w:rPr>
                <w:b/>
                <w:bCs/>
                <w:color w:val="000000"/>
                <w:lang w:val="kk-KZ"/>
              </w:rPr>
              <w:t>План</w:t>
            </w:r>
          </w:p>
        </w:tc>
        <w:tc>
          <w:tcPr>
            <w:tcW w:w="1278" w:type="dxa"/>
            <w:tcBorders>
              <w:top w:val="single" w:sz="4" w:space="0" w:color="000000"/>
              <w:left w:val="single" w:sz="4" w:space="0" w:color="000000"/>
              <w:right w:val="single" w:sz="4" w:space="0" w:color="000000"/>
            </w:tcBorders>
            <w:shd w:val="clear" w:color="auto" w:fill="auto"/>
          </w:tcPr>
          <w:p w:rsidR="00EF6C62" w:rsidRPr="009621E5" w:rsidRDefault="00EF6C62" w:rsidP="00C11321">
            <w:pPr>
              <w:keepNext/>
              <w:tabs>
                <w:tab w:val="left" w:pos="1260"/>
              </w:tabs>
              <w:jc w:val="center"/>
              <w:rPr>
                <w:b/>
                <w:bCs/>
                <w:color w:val="000000"/>
                <w:lang w:val="kk-KZ"/>
              </w:rPr>
            </w:pPr>
            <w:r w:rsidRPr="009621E5">
              <w:rPr>
                <w:b/>
                <w:bCs/>
                <w:color w:val="000000"/>
                <w:lang w:val="kk-KZ"/>
              </w:rPr>
              <w:t>Факт</w:t>
            </w:r>
          </w:p>
        </w:tc>
        <w:tc>
          <w:tcPr>
            <w:tcW w:w="3186" w:type="dxa"/>
            <w:gridSpan w:val="3"/>
            <w:vMerge w:val="restart"/>
            <w:tcBorders>
              <w:top w:val="single" w:sz="4" w:space="0" w:color="000000"/>
              <w:left w:val="single" w:sz="4" w:space="0" w:color="000000"/>
              <w:right w:val="single" w:sz="4" w:space="0" w:color="auto"/>
            </w:tcBorders>
          </w:tcPr>
          <w:p w:rsidR="00EF6C62" w:rsidRPr="00B56A0B" w:rsidRDefault="00CB3BDB" w:rsidP="00C11321">
            <w:pPr>
              <w:keepNext/>
              <w:tabs>
                <w:tab w:val="left" w:pos="1260"/>
              </w:tabs>
              <w:jc w:val="center"/>
              <w:rPr>
                <w:b/>
                <w:bCs/>
                <w:color w:val="000000"/>
              </w:rPr>
            </w:pPr>
            <w:r w:rsidRPr="00B56A0B">
              <w:rPr>
                <w:b/>
                <w:bCs/>
                <w:color w:val="000000"/>
                <w:lang w:val="kk-KZ"/>
              </w:rPr>
              <w:t>Целевой показатель</w:t>
            </w:r>
          </w:p>
        </w:tc>
        <w:tc>
          <w:tcPr>
            <w:tcW w:w="1699" w:type="dxa"/>
            <w:gridSpan w:val="2"/>
            <w:vMerge w:val="restart"/>
            <w:tcBorders>
              <w:top w:val="single" w:sz="4" w:space="0" w:color="000000"/>
              <w:left w:val="single" w:sz="4" w:space="0" w:color="auto"/>
              <w:right w:val="single" w:sz="4" w:space="0" w:color="000000"/>
            </w:tcBorders>
          </w:tcPr>
          <w:p w:rsidR="00EF6C62" w:rsidRPr="00B56A0B" w:rsidRDefault="00EF6C62" w:rsidP="00C11321">
            <w:pPr>
              <w:keepNext/>
              <w:tabs>
                <w:tab w:val="left" w:pos="1260"/>
              </w:tabs>
              <w:jc w:val="center"/>
              <w:rPr>
                <w:b/>
                <w:bCs/>
                <w:color w:val="000000"/>
              </w:rPr>
            </w:pPr>
            <w:r w:rsidRPr="00B56A0B">
              <w:rPr>
                <w:b/>
                <w:bCs/>
                <w:color w:val="000000"/>
              </w:rPr>
              <w:t>Форма завершения</w:t>
            </w:r>
          </w:p>
        </w:tc>
        <w:tc>
          <w:tcPr>
            <w:tcW w:w="2206" w:type="dxa"/>
            <w:gridSpan w:val="4"/>
            <w:vMerge w:val="restart"/>
            <w:tcBorders>
              <w:top w:val="single" w:sz="4" w:space="0" w:color="000000"/>
              <w:left w:val="single" w:sz="4" w:space="0" w:color="000000"/>
              <w:right w:val="single" w:sz="4" w:space="0" w:color="000000"/>
            </w:tcBorders>
          </w:tcPr>
          <w:p w:rsidR="00EF6C62" w:rsidRPr="009621E5" w:rsidRDefault="00EF6C62" w:rsidP="00C11321">
            <w:pPr>
              <w:keepNext/>
              <w:tabs>
                <w:tab w:val="left" w:pos="1512"/>
              </w:tabs>
              <w:ind w:left="-108"/>
              <w:jc w:val="center"/>
              <w:rPr>
                <w:b/>
                <w:bCs/>
                <w:color w:val="000000"/>
              </w:rPr>
            </w:pPr>
            <w:r w:rsidRPr="009621E5">
              <w:rPr>
                <w:b/>
                <w:bCs/>
                <w:color w:val="000000"/>
              </w:rPr>
              <w:t>Ответственные исполнители</w:t>
            </w:r>
          </w:p>
        </w:tc>
        <w:tc>
          <w:tcPr>
            <w:tcW w:w="1277" w:type="dxa"/>
            <w:gridSpan w:val="3"/>
            <w:vMerge w:val="restart"/>
            <w:tcBorders>
              <w:top w:val="single" w:sz="4" w:space="0" w:color="000000"/>
              <w:left w:val="single" w:sz="4" w:space="0" w:color="000000"/>
              <w:right w:val="single" w:sz="4" w:space="0" w:color="000000"/>
            </w:tcBorders>
          </w:tcPr>
          <w:p w:rsidR="00EF6C62" w:rsidRPr="009621E5" w:rsidRDefault="00EF6C62" w:rsidP="00C11321">
            <w:pPr>
              <w:keepNext/>
              <w:tabs>
                <w:tab w:val="left" w:pos="1260"/>
              </w:tabs>
              <w:jc w:val="center"/>
              <w:rPr>
                <w:b/>
                <w:bCs/>
                <w:color w:val="000000"/>
              </w:rPr>
            </w:pPr>
            <w:r w:rsidRPr="009621E5">
              <w:rPr>
                <w:b/>
                <w:bCs/>
                <w:color w:val="000000"/>
              </w:rPr>
              <w:t>Срок исполнения</w:t>
            </w:r>
          </w:p>
        </w:tc>
        <w:tc>
          <w:tcPr>
            <w:tcW w:w="1708" w:type="dxa"/>
            <w:gridSpan w:val="4"/>
            <w:vMerge w:val="restart"/>
            <w:tcBorders>
              <w:top w:val="single" w:sz="4" w:space="0" w:color="000000"/>
              <w:left w:val="single" w:sz="4" w:space="0" w:color="000000"/>
              <w:right w:val="single" w:sz="4" w:space="0" w:color="000000"/>
            </w:tcBorders>
          </w:tcPr>
          <w:p w:rsidR="00EF6C62" w:rsidRPr="009621E5" w:rsidRDefault="00EF6C62" w:rsidP="00C11321">
            <w:pPr>
              <w:keepNext/>
              <w:tabs>
                <w:tab w:val="left" w:pos="1260"/>
              </w:tabs>
              <w:ind w:left="-104" w:right="-108"/>
              <w:jc w:val="center"/>
              <w:rPr>
                <w:b/>
                <w:bCs/>
                <w:color w:val="000000"/>
              </w:rPr>
            </w:pPr>
            <w:r w:rsidRPr="009621E5">
              <w:rPr>
                <w:b/>
                <w:bCs/>
                <w:color w:val="000000"/>
              </w:rPr>
              <w:t>Информация об исполнении/неисполнении</w:t>
            </w:r>
          </w:p>
        </w:tc>
      </w:tr>
      <w:tr w:rsidR="00EF6C62"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09" w:type="dxa"/>
            <w:vMerge/>
            <w:tcBorders>
              <w:left w:val="single" w:sz="4" w:space="0" w:color="000000"/>
              <w:bottom w:val="single" w:sz="4" w:space="0" w:color="000000"/>
              <w:right w:val="single" w:sz="4" w:space="0" w:color="000000"/>
            </w:tcBorders>
          </w:tcPr>
          <w:p w:rsidR="00EF6C62" w:rsidRPr="009621E5" w:rsidRDefault="00EF6C62" w:rsidP="00C11321">
            <w:pPr>
              <w:keepNext/>
              <w:tabs>
                <w:tab w:val="left" w:pos="1260"/>
              </w:tabs>
              <w:rPr>
                <w:b/>
                <w:bCs/>
                <w:color w:val="000000"/>
              </w:rPr>
            </w:pPr>
          </w:p>
        </w:tc>
        <w:tc>
          <w:tcPr>
            <w:tcW w:w="658" w:type="dxa"/>
            <w:vMerge/>
            <w:tcBorders>
              <w:left w:val="single" w:sz="4" w:space="0" w:color="000000"/>
              <w:bottom w:val="single" w:sz="4" w:space="0" w:color="000000"/>
              <w:right w:val="single" w:sz="4" w:space="0" w:color="000000"/>
            </w:tcBorders>
          </w:tcPr>
          <w:p w:rsidR="00EF6C62" w:rsidRPr="009621E5" w:rsidRDefault="00EF6C62" w:rsidP="00C11321">
            <w:pPr>
              <w:keepNext/>
              <w:tabs>
                <w:tab w:val="left" w:pos="1260"/>
              </w:tabs>
              <w:jc w:val="center"/>
              <w:rPr>
                <w:b/>
                <w:bCs/>
                <w:color w:val="000000"/>
                <w:lang w:val="kk-KZ"/>
              </w:rPr>
            </w:pPr>
          </w:p>
        </w:tc>
        <w:tc>
          <w:tcPr>
            <w:tcW w:w="2154" w:type="dxa"/>
            <w:vMerge/>
            <w:tcBorders>
              <w:left w:val="single" w:sz="4" w:space="0" w:color="000000"/>
              <w:bottom w:val="single" w:sz="4" w:space="0" w:color="000000"/>
              <w:right w:val="single" w:sz="4" w:space="0" w:color="000000"/>
            </w:tcBorders>
          </w:tcPr>
          <w:p w:rsidR="00EF6C62" w:rsidRPr="009621E5" w:rsidRDefault="00EF6C62" w:rsidP="00C11321">
            <w:pPr>
              <w:keepNext/>
              <w:tabs>
                <w:tab w:val="left" w:pos="1260"/>
              </w:tabs>
              <w:jc w:val="center"/>
              <w:rPr>
                <w:b/>
                <w:bCs/>
                <w:color w:val="000000"/>
                <w:lang w:val="kk-KZ"/>
              </w:rPr>
            </w:pPr>
          </w:p>
        </w:tc>
        <w:tc>
          <w:tcPr>
            <w:tcW w:w="2551" w:type="dxa"/>
            <w:gridSpan w:val="2"/>
            <w:tcBorders>
              <w:top w:val="single" w:sz="4" w:space="0" w:color="000000"/>
              <w:left w:val="single" w:sz="4" w:space="0" w:color="000000"/>
              <w:bottom w:val="single" w:sz="4" w:space="0" w:color="000000"/>
              <w:right w:val="single" w:sz="4" w:space="0" w:color="000000"/>
            </w:tcBorders>
          </w:tcPr>
          <w:p w:rsidR="00EF6C62" w:rsidRPr="009621E5" w:rsidRDefault="00EF6C62" w:rsidP="00C11321">
            <w:pPr>
              <w:keepNext/>
              <w:tabs>
                <w:tab w:val="left" w:pos="1260"/>
              </w:tabs>
              <w:jc w:val="center"/>
              <w:rPr>
                <w:b/>
                <w:bCs/>
                <w:color w:val="000000"/>
                <w:lang w:val="kk-KZ"/>
              </w:rPr>
            </w:pPr>
            <w:r w:rsidRPr="009621E5">
              <w:rPr>
                <w:b/>
                <w:bCs/>
                <w:color w:val="000000"/>
                <w:lang w:val="kk-KZ"/>
              </w:rPr>
              <w:t>тыс. тенге</w:t>
            </w:r>
          </w:p>
        </w:tc>
        <w:tc>
          <w:tcPr>
            <w:tcW w:w="3186" w:type="dxa"/>
            <w:gridSpan w:val="3"/>
            <w:vMerge/>
            <w:tcBorders>
              <w:left w:val="single" w:sz="4" w:space="0" w:color="000000"/>
              <w:bottom w:val="single" w:sz="4" w:space="0" w:color="000000"/>
              <w:right w:val="single" w:sz="4" w:space="0" w:color="auto"/>
            </w:tcBorders>
          </w:tcPr>
          <w:p w:rsidR="00EF6C62" w:rsidRPr="009621E5" w:rsidRDefault="00EF6C62" w:rsidP="00C11321">
            <w:pPr>
              <w:keepNext/>
              <w:tabs>
                <w:tab w:val="left" w:pos="1260"/>
              </w:tabs>
              <w:jc w:val="center"/>
              <w:rPr>
                <w:b/>
                <w:bCs/>
                <w:color w:val="000000"/>
              </w:rPr>
            </w:pPr>
          </w:p>
        </w:tc>
        <w:tc>
          <w:tcPr>
            <w:tcW w:w="1699" w:type="dxa"/>
            <w:gridSpan w:val="2"/>
            <w:vMerge/>
            <w:tcBorders>
              <w:left w:val="single" w:sz="4" w:space="0" w:color="auto"/>
              <w:bottom w:val="single" w:sz="4" w:space="0" w:color="000000"/>
              <w:right w:val="single" w:sz="4" w:space="0" w:color="000000"/>
            </w:tcBorders>
          </w:tcPr>
          <w:p w:rsidR="00EF6C62" w:rsidRPr="009621E5" w:rsidRDefault="00EF6C62" w:rsidP="00C11321">
            <w:pPr>
              <w:keepNext/>
              <w:tabs>
                <w:tab w:val="left" w:pos="1260"/>
              </w:tabs>
              <w:jc w:val="center"/>
              <w:rPr>
                <w:b/>
                <w:bCs/>
                <w:color w:val="000000"/>
              </w:rPr>
            </w:pPr>
          </w:p>
        </w:tc>
        <w:tc>
          <w:tcPr>
            <w:tcW w:w="2206" w:type="dxa"/>
            <w:gridSpan w:val="4"/>
            <w:vMerge/>
            <w:tcBorders>
              <w:left w:val="single" w:sz="4" w:space="0" w:color="000000"/>
              <w:bottom w:val="single" w:sz="4" w:space="0" w:color="000000"/>
              <w:right w:val="single" w:sz="4" w:space="0" w:color="000000"/>
            </w:tcBorders>
          </w:tcPr>
          <w:p w:rsidR="00EF6C62" w:rsidRPr="009621E5" w:rsidRDefault="00EF6C62" w:rsidP="00C11321">
            <w:pPr>
              <w:keepNext/>
              <w:tabs>
                <w:tab w:val="left" w:pos="1512"/>
              </w:tabs>
              <w:ind w:left="-108"/>
              <w:jc w:val="center"/>
              <w:rPr>
                <w:b/>
                <w:bCs/>
                <w:color w:val="000000"/>
              </w:rPr>
            </w:pPr>
          </w:p>
        </w:tc>
        <w:tc>
          <w:tcPr>
            <w:tcW w:w="1277" w:type="dxa"/>
            <w:gridSpan w:val="3"/>
            <w:vMerge/>
            <w:tcBorders>
              <w:left w:val="single" w:sz="4" w:space="0" w:color="000000"/>
              <w:bottom w:val="single" w:sz="4" w:space="0" w:color="000000"/>
              <w:right w:val="single" w:sz="4" w:space="0" w:color="000000"/>
            </w:tcBorders>
          </w:tcPr>
          <w:p w:rsidR="00EF6C62" w:rsidRPr="009621E5" w:rsidRDefault="00EF6C62" w:rsidP="00C11321">
            <w:pPr>
              <w:keepNext/>
              <w:tabs>
                <w:tab w:val="left" w:pos="1260"/>
              </w:tabs>
              <w:jc w:val="center"/>
              <w:rPr>
                <w:b/>
                <w:bCs/>
                <w:color w:val="000000"/>
              </w:rPr>
            </w:pPr>
          </w:p>
        </w:tc>
        <w:tc>
          <w:tcPr>
            <w:tcW w:w="1708" w:type="dxa"/>
            <w:gridSpan w:val="4"/>
            <w:vMerge/>
            <w:tcBorders>
              <w:left w:val="single" w:sz="4" w:space="0" w:color="000000"/>
              <w:bottom w:val="single" w:sz="4" w:space="0" w:color="000000"/>
              <w:right w:val="single" w:sz="4" w:space="0" w:color="000000"/>
            </w:tcBorders>
          </w:tcPr>
          <w:p w:rsidR="00EF6C62" w:rsidRPr="009621E5" w:rsidRDefault="00EF6C62" w:rsidP="00C11321">
            <w:pPr>
              <w:keepNext/>
              <w:tabs>
                <w:tab w:val="left" w:pos="1260"/>
              </w:tabs>
              <w:jc w:val="center"/>
              <w:rPr>
                <w:b/>
                <w:bCs/>
                <w:color w:val="000000"/>
              </w:rPr>
            </w:pP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1</w:t>
            </w:r>
          </w:p>
        </w:tc>
        <w:tc>
          <w:tcPr>
            <w:tcW w:w="65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2</w:t>
            </w:r>
          </w:p>
        </w:tc>
        <w:tc>
          <w:tcPr>
            <w:tcW w:w="2154"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lang w:val="en-US"/>
              </w:rPr>
            </w:pPr>
            <w:r w:rsidRPr="009621E5">
              <w:rPr>
                <w:bCs/>
                <w:color w:val="00000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lang w:val="kk-KZ"/>
              </w:rPr>
            </w:pPr>
            <w:r w:rsidRPr="009621E5">
              <w:rPr>
                <w:bCs/>
                <w:color w:val="000000"/>
                <w:lang w:val="kk-KZ"/>
              </w:rPr>
              <w:t>4</w:t>
            </w:r>
          </w:p>
        </w:tc>
        <w:tc>
          <w:tcPr>
            <w:tcW w:w="127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lang w:val="kk-KZ"/>
              </w:rPr>
            </w:pPr>
            <w:r w:rsidRPr="009621E5">
              <w:rPr>
                <w:bCs/>
                <w:color w:val="000000"/>
                <w:lang w:val="kk-KZ"/>
              </w:rPr>
              <w:t>5</w:t>
            </w:r>
          </w:p>
        </w:tc>
        <w:tc>
          <w:tcPr>
            <w:tcW w:w="3186" w:type="dxa"/>
            <w:gridSpan w:val="3"/>
            <w:tcBorders>
              <w:top w:val="single" w:sz="4" w:space="0" w:color="000000"/>
              <w:left w:val="single" w:sz="4" w:space="0" w:color="000000"/>
              <w:bottom w:val="single" w:sz="4" w:space="0" w:color="000000"/>
              <w:right w:val="single" w:sz="4" w:space="0" w:color="auto"/>
            </w:tcBorders>
          </w:tcPr>
          <w:p w:rsidR="00CB3BDB" w:rsidRPr="009621E5" w:rsidRDefault="00CB3BDB" w:rsidP="00C11321">
            <w:pPr>
              <w:keepNext/>
              <w:tabs>
                <w:tab w:val="left" w:pos="1260"/>
              </w:tabs>
              <w:jc w:val="center"/>
              <w:rPr>
                <w:bCs/>
                <w:color w:val="000000"/>
                <w:lang w:val="kk-KZ"/>
              </w:rPr>
            </w:pPr>
            <w:r>
              <w:rPr>
                <w:bCs/>
                <w:color w:val="000000"/>
                <w:lang w:val="kk-KZ"/>
              </w:rPr>
              <w:t>6</w:t>
            </w:r>
          </w:p>
        </w:tc>
        <w:tc>
          <w:tcPr>
            <w:tcW w:w="1699" w:type="dxa"/>
            <w:gridSpan w:val="2"/>
            <w:tcBorders>
              <w:top w:val="single" w:sz="4" w:space="0" w:color="000000"/>
              <w:left w:val="single" w:sz="4" w:space="0" w:color="auto"/>
              <w:bottom w:val="single" w:sz="4" w:space="0" w:color="000000"/>
              <w:right w:val="single" w:sz="4" w:space="0" w:color="000000"/>
            </w:tcBorders>
          </w:tcPr>
          <w:p w:rsidR="00CB3BDB" w:rsidRPr="009621E5" w:rsidRDefault="00CB3BDB" w:rsidP="00C11321">
            <w:pPr>
              <w:keepNext/>
              <w:tabs>
                <w:tab w:val="left" w:pos="1260"/>
              </w:tabs>
              <w:jc w:val="center"/>
              <w:rPr>
                <w:bCs/>
                <w:color w:val="000000"/>
                <w:lang w:val="kk-KZ"/>
              </w:rPr>
            </w:pPr>
            <w:r w:rsidRPr="009621E5">
              <w:rPr>
                <w:bCs/>
                <w:color w:val="000000"/>
                <w:lang w:val="kk-KZ"/>
              </w:rPr>
              <w:t>7</w:t>
            </w:r>
          </w:p>
        </w:tc>
        <w:tc>
          <w:tcPr>
            <w:tcW w:w="2206" w:type="dxa"/>
            <w:gridSpan w:val="4"/>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lang w:val="kk-KZ"/>
              </w:rPr>
            </w:pPr>
            <w:r w:rsidRPr="009621E5">
              <w:rPr>
                <w:bCs/>
                <w:color w:val="000000"/>
                <w:lang w:val="kk-KZ"/>
              </w:rPr>
              <w:t>8</w:t>
            </w:r>
          </w:p>
        </w:tc>
        <w:tc>
          <w:tcPr>
            <w:tcW w:w="1277" w:type="dxa"/>
            <w:gridSpan w:val="3"/>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lang w:val="kk-KZ"/>
              </w:rPr>
            </w:pPr>
            <w:r w:rsidRPr="009621E5">
              <w:rPr>
                <w:bCs/>
                <w:color w:val="000000"/>
                <w:lang w:val="kk-KZ"/>
              </w:rPr>
              <w:t>9</w:t>
            </w:r>
          </w:p>
        </w:tc>
        <w:tc>
          <w:tcPr>
            <w:tcW w:w="1708" w:type="dxa"/>
            <w:gridSpan w:val="4"/>
            <w:tcBorders>
              <w:top w:val="single" w:sz="4" w:space="0" w:color="auto"/>
              <w:left w:val="single" w:sz="4" w:space="0" w:color="000000"/>
              <w:bottom w:val="single" w:sz="4" w:space="0" w:color="auto"/>
              <w:right w:val="single" w:sz="4" w:space="0" w:color="000000"/>
            </w:tcBorders>
          </w:tcPr>
          <w:p w:rsidR="00CB3BDB" w:rsidRPr="009621E5" w:rsidRDefault="00CB3BDB" w:rsidP="00C11321">
            <w:pPr>
              <w:keepNext/>
              <w:tabs>
                <w:tab w:val="left" w:pos="1260"/>
              </w:tabs>
              <w:jc w:val="center"/>
              <w:rPr>
                <w:bCs/>
                <w:color w:val="000000"/>
                <w:lang w:val="kk-KZ"/>
              </w:rPr>
            </w:pPr>
            <w:r>
              <w:rPr>
                <w:bCs/>
                <w:color w:val="000000"/>
                <w:lang w:val="kk-KZ"/>
              </w:rPr>
              <w:t>10</w:t>
            </w: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rPr>
                <w:bCs/>
                <w:i/>
                <w:color w:val="000000"/>
              </w:rPr>
            </w:pPr>
            <w:r w:rsidRPr="009621E5">
              <w:rPr>
                <w:bCs/>
                <w:i/>
                <w:color w:val="000000"/>
              </w:rPr>
              <w:t>Мероприятие</w:t>
            </w:r>
            <w:proofErr w:type="gramStart"/>
            <w:r w:rsidRPr="009621E5">
              <w:t xml:space="preserve"> П</w:t>
            </w:r>
            <w:proofErr w:type="gramEnd"/>
            <w:r w:rsidRPr="009621E5">
              <w:t>ровести противоэпизоотические мероприятия на местном уровне</w:t>
            </w: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p>
        </w:tc>
        <w:tc>
          <w:tcPr>
            <w:tcW w:w="65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 xml:space="preserve">255 026 </w:t>
            </w:r>
            <w:r w:rsidRPr="009621E5">
              <w:rPr>
                <w:bCs/>
                <w:color w:val="000000"/>
              </w:rPr>
              <w:lastRenderedPageBreak/>
              <w:t>011</w:t>
            </w:r>
          </w:p>
        </w:tc>
        <w:tc>
          <w:tcPr>
            <w:tcW w:w="2154"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rPr>
                <w:bCs/>
                <w:color w:val="000000"/>
              </w:rPr>
            </w:pPr>
            <w:r w:rsidRPr="009621E5">
              <w:rPr>
                <w:bCs/>
                <w:color w:val="000000"/>
              </w:rPr>
              <w:lastRenderedPageBreak/>
              <w:t xml:space="preserve">"Целевые текущие трансферты </w:t>
            </w:r>
            <w:r w:rsidRPr="009621E5">
              <w:rPr>
                <w:bCs/>
                <w:color w:val="000000"/>
              </w:rPr>
              <w:lastRenderedPageBreak/>
              <w:t>бюджетам районов (городов областного значения) на проведение противоэпизоотических мероприятий"</w:t>
            </w:r>
          </w:p>
        </w:tc>
        <w:tc>
          <w:tcPr>
            <w:tcW w:w="1273"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ind w:left="-108" w:right="-108"/>
              <w:jc w:val="center"/>
              <w:rPr>
                <w:bCs/>
                <w:color w:val="000000"/>
              </w:rPr>
            </w:pPr>
            <w:r w:rsidRPr="009621E5">
              <w:rPr>
                <w:bCs/>
                <w:color w:val="000000"/>
              </w:rPr>
              <w:lastRenderedPageBreak/>
              <w:t>616 335,0</w:t>
            </w:r>
          </w:p>
        </w:tc>
        <w:tc>
          <w:tcPr>
            <w:tcW w:w="127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616 335,0</w:t>
            </w:r>
          </w:p>
        </w:tc>
        <w:tc>
          <w:tcPr>
            <w:tcW w:w="3186" w:type="dxa"/>
            <w:gridSpan w:val="3"/>
            <w:tcBorders>
              <w:top w:val="single" w:sz="4" w:space="0" w:color="000000"/>
              <w:left w:val="single" w:sz="4" w:space="0" w:color="000000"/>
              <w:bottom w:val="single" w:sz="4" w:space="0" w:color="000000"/>
              <w:right w:val="single" w:sz="4" w:space="0" w:color="auto"/>
            </w:tcBorders>
          </w:tcPr>
          <w:p w:rsidR="00FD3648" w:rsidRDefault="00FD3648" w:rsidP="00C11321">
            <w:r>
              <w:t xml:space="preserve">1) Применение ветеринарных препаратов – </w:t>
            </w:r>
            <w:r>
              <w:lastRenderedPageBreak/>
              <w:t>2 344,16 тыс</w:t>
            </w:r>
            <w:proofErr w:type="gramStart"/>
            <w:r>
              <w:t>.м</w:t>
            </w:r>
            <w:proofErr w:type="gramEnd"/>
            <w:r>
              <w:t xml:space="preserve">анипуляций; </w:t>
            </w:r>
          </w:p>
          <w:p w:rsidR="00FD3648" w:rsidRDefault="00FD3648" w:rsidP="00C11321">
            <w:r>
              <w:t>2) взятие и доставка проб крови для серологически</w:t>
            </w:r>
            <w:r w:rsidR="00E650CB">
              <w:t>х</w:t>
            </w:r>
            <w:r>
              <w:t xml:space="preserve"> исследований – 885,098 тыс</w:t>
            </w:r>
            <w:proofErr w:type="gramStart"/>
            <w:r>
              <w:t>.п</w:t>
            </w:r>
            <w:proofErr w:type="gramEnd"/>
            <w:r>
              <w:t>роб;</w:t>
            </w:r>
          </w:p>
          <w:p w:rsidR="00CB3BDB" w:rsidRPr="00FD3648" w:rsidRDefault="00FD3648" w:rsidP="00C11321">
            <w:pPr>
              <w:rPr>
                <w:lang w:val="kk-KZ"/>
              </w:rPr>
            </w:pPr>
            <w:r>
              <w:t xml:space="preserve"> 3) временное хранение ветеринарных препаратов на местах – 2 344,16 тыс</w:t>
            </w:r>
            <w:proofErr w:type="gramStart"/>
            <w:r>
              <w:t>.д</w:t>
            </w:r>
            <w:proofErr w:type="gramEnd"/>
            <w:r>
              <w:t>оз;</w:t>
            </w:r>
          </w:p>
        </w:tc>
        <w:tc>
          <w:tcPr>
            <w:tcW w:w="1841" w:type="dxa"/>
            <w:gridSpan w:val="5"/>
            <w:tcBorders>
              <w:top w:val="single" w:sz="4" w:space="0" w:color="000000"/>
              <w:left w:val="single" w:sz="4" w:space="0" w:color="auto"/>
              <w:bottom w:val="single" w:sz="4" w:space="0" w:color="000000"/>
              <w:right w:val="single" w:sz="4" w:space="0" w:color="000000"/>
            </w:tcBorders>
          </w:tcPr>
          <w:p w:rsidR="00CB3BDB" w:rsidRDefault="00CB3BDB" w:rsidP="00C11321">
            <w:pPr>
              <w:keepNext/>
              <w:tabs>
                <w:tab w:val="left" w:pos="1260"/>
              </w:tabs>
              <w:jc w:val="center"/>
            </w:pPr>
            <w:r w:rsidRPr="009621E5">
              <w:lastRenderedPageBreak/>
              <w:t xml:space="preserve">Информация  в Министерство </w:t>
            </w:r>
          </w:p>
          <w:p w:rsidR="00CB3BDB" w:rsidRDefault="00CB3BDB" w:rsidP="00C11321">
            <w:pPr>
              <w:keepNext/>
              <w:tabs>
                <w:tab w:val="left" w:pos="1260"/>
              </w:tabs>
              <w:jc w:val="center"/>
            </w:pPr>
            <w:r w:rsidRPr="009621E5">
              <w:lastRenderedPageBreak/>
              <w:t xml:space="preserve">сельского хозяйства </w:t>
            </w:r>
          </w:p>
          <w:p w:rsidR="00CB3BDB" w:rsidRPr="009621E5" w:rsidRDefault="00CB3BDB" w:rsidP="00C11321">
            <w:pPr>
              <w:keepNext/>
              <w:tabs>
                <w:tab w:val="left" w:pos="1260"/>
              </w:tabs>
              <w:jc w:val="center"/>
              <w:rPr>
                <w:bCs/>
                <w:color w:val="000000"/>
              </w:rPr>
            </w:pPr>
            <w:r w:rsidRPr="009621E5">
              <w:t>Республики Казахстан</w:t>
            </w:r>
          </w:p>
        </w:tc>
        <w:tc>
          <w:tcPr>
            <w:tcW w:w="2120" w:type="dxa"/>
            <w:gridSpan w:val="2"/>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lastRenderedPageBreak/>
              <w:t xml:space="preserve">УСХ </w:t>
            </w:r>
            <w:proofErr w:type="spellStart"/>
            <w:r w:rsidRPr="009621E5">
              <w:t>Акмолинской</w:t>
            </w:r>
            <w:proofErr w:type="spellEnd"/>
            <w:r w:rsidRPr="009621E5">
              <w:t xml:space="preserve"> </w:t>
            </w:r>
            <w:r w:rsidRPr="009621E5">
              <w:lastRenderedPageBreak/>
              <w:t xml:space="preserve">области, </w:t>
            </w:r>
            <w:proofErr w:type="spellStart"/>
            <w:r w:rsidRPr="009621E5">
              <w:t>акиматы</w:t>
            </w:r>
            <w:proofErr w:type="spellEnd"/>
            <w:r w:rsidRPr="009621E5">
              <w:t xml:space="preserve"> районов и    гг. Кокшетау, </w:t>
            </w:r>
            <w:proofErr w:type="spellStart"/>
            <w:r w:rsidRPr="009621E5">
              <w:t>Степногорск</w:t>
            </w:r>
            <w:proofErr w:type="spellEnd"/>
          </w:p>
        </w:tc>
        <w:tc>
          <w:tcPr>
            <w:tcW w:w="1275" w:type="dxa"/>
            <w:gridSpan w:val="4"/>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jc w:val="center"/>
            </w:pPr>
            <w:r w:rsidRPr="009621E5">
              <w:lastRenderedPageBreak/>
              <w:t xml:space="preserve">15 февраля </w:t>
            </w:r>
          </w:p>
          <w:p w:rsidR="00CB3BDB" w:rsidRPr="009621E5" w:rsidRDefault="00CB3BDB" w:rsidP="00C11321">
            <w:pPr>
              <w:keepNext/>
              <w:tabs>
                <w:tab w:val="left" w:pos="1260"/>
              </w:tabs>
              <w:jc w:val="center"/>
              <w:rPr>
                <w:bCs/>
                <w:color w:val="000000"/>
              </w:rPr>
            </w:pPr>
            <w:r w:rsidRPr="009621E5">
              <w:lastRenderedPageBreak/>
              <w:t>2014 года</w:t>
            </w:r>
            <w:r w:rsidRPr="009621E5">
              <w:rPr>
                <w:bCs/>
                <w:color w:val="000000"/>
              </w:rPr>
              <w:t xml:space="preserve"> </w:t>
            </w:r>
          </w:p>
        </w:tc>
        <w:tc>
          <w:tcPr>
            <w:tcW w:w="1654" w:type="dxa"/>
            <w:gridSpan w:val="2"/>
            <w:tcBorders>
              <w:top w:val="single" w:sz="4" w:space="0" w:color="auto"/>
              <w:left w:val="single" w:sz="4" w:space="0" w:color="000000"/>
              <w:bottom w:val="single" w:sz="4" w:space="0" w:color="auto"/>
              <w:right w:val="single" w:sz="4" w:space="0" w:color="000000"/>
            </w:tcBorders>
          </w:tcPr>
          <w:p w:rsidR="00CB3BDB" w:rsidRPr="009621E5" w:rsidRDefault="00CB3BDB" w:rsidP="00C11321">
            <w:pPr>
              <w:rPr>
                <w:bCs/>
                <w:color w:val="000000"/>
              </w:rPr>
            </w:pPr>
            <w:proofErr w:type="gramStart"/>
            <w:r w:rsidRPr="009621E5">
              <w:rPr>
                <w:iCs/>
              </w:rPr>
              <w:lastRenderedPageBreak/>
              <w:t>Согласно плана</w:t>
            </w:r>
            <w:proofErr w:type="gramEnd"/>
            <w:r w:rsidRPr="009621E5">
              <w:rPr>
                <w:iCs/>
              </w:rPr>
              <w:t xml:space="preserve"> </w:t>
            </w:r>
            <w:r w:rsidRPr="009621E5">
              <w:rPr>
                <w:iCs/>
              </w:rPr>
              <w:lastRenderedPageBreak/>
              <w:t xml:space="preserve">платежей освоение составило 100%.  </w:t>
            </w: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4"/>
        </w:trPr>
        <w:tc>
          <w:tcPr>
            <w:tcW w:w="409"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p>
        </w:tc>
        <w:tc>
          <w:tcPr>
            <w:tcW w:w="65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255 028 011</w:t>
            </w:r>
          </w:p>
        </w:tc>
        <w:tc>
          <w:tcPr>
            <w:tcW w:w="2154"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rPr>
                <w:bCs/>
                <w:color w:val="000000"/>
              </w:rPr>
            </w:pPr>
            <w:r w:rsidRPr="009621E5">
              <w:rPr>
                <w:bCs/>
                <w:color w:val="000000"/>
              </w:rPr>
              <w:t xml:space="preserve"> Услуги по транспортировке ветеринарных препаратов до пункта временного хранения          </w:t>
            </w:r>
          </w:p>
        </w:tc>
        <w:tc>
          <w:tcPr>
            <w:tcW w:w="1273"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1 833,0</w:t>
            </w:r>
          </w:p>
        </w:tc>
        <w:tc>
          <w:tcPr>
            <w:tcW w:w="127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1 832,8</w:t>
            </w:r>
          </w:p>
        </w:tc>
        <w:tc>
          <w:tcPr>
            <w:tcW w:w="3186" w:type="dxa"/>
            <w:gridSpan w:val="3"/>
            <w:tcBorders>
              <w:top w:val="single" w:sz="4" w:space="0" w:color="000000"/>
              <w:left w:val="single" w:sz="4" w:space="0" w:color="000000"/>
              <w:bottom w:val="single" w:sz="4" w:space="0" w:color="000000"/>
              <w:right w:val="single" w:sz="4" w:space="0" w:color="auto"/>
            </w:tcBorders>
          </w:tcPr>
          <w:p w:rsidR="00CB3BDB" w:rsidRPr="00FD3648" w:rsidRDefault="00282C66" w:rsidP="00C11321">
            <w:pPr>
              <w:keepNext/>
              <w:tabs>
                <w:tab w:val="left" w:pos="1260"/>
              </w:tabs>
              <w:ind w:right="-108"/>
              <w:rPr>
                <w:lang w:val="kk-KZ"/>
              </w:rPr>
            </w:pPr>
            <w:r>
              <w:t>Т</w:t>
            </w:r>
            <w:r w:rsidR="00FD3648">
              <w:t>ранспортировка ветеринарных препаратов – 2344,16 тыс. доз</w:t>
            </w:r>
            <w:r w:rsidR="00FD3648">
              <w:rPr>
                <w:lang w:val="kk-KZ"/>
              </w:rPr>
              <w:t>.</w:t>
            </w:r>
          </w:p>
        </w:tc>
        <w:tc>
          <w:tcPr>
            <w:tcW w:w="1841" w:type="dxa"/>
            <w:gridSpan w:val="5"/>
            <w:tcBorders>
              <w:top w:val="single" w:sz="4" w:space="0" w:color="000000"/>
              <w:left w:val="single" w:sz="4" w:space="0" w:color="auto"/>
              <w:bottom w:val="single" w:sz="4" w:space="0" w:color="000000"/>
              <w:right w:val="single" w:sz="4" w:space="0" w:color="000000"/>
            </w:tcBorders>
          </w:tcPr>
          <w:p w:rsidR="00CB3BDB" w:rsidRDefault="00CB3BDB" w:rsidP="00C11321">
            <w:pPr>
              <w:keepNext/>
              <w:tabs>
                <w:tab w:val="left" w:pos="1260"/>
              </w:tabs>
              <w:jc w:val="center"/>
            </w:pPr>
            <w:r w:rsidRPr="009621E5">
              <w:t xml:space="preserve">Информация  в Министерство </w:t>
            </w:r>
          </w:p>
          <w:p w:rsidR="00CB3BDB" w:rsidRDefault="00CB3BDB" w:rsidP="00C11321">
            <w:pPr>
              <w:keepNext/>
              <w:tabs>
                <w:tab w:val="left" w:pos="1260"/>
              </w:tabs>
              <w:jc w:val="center"/>
            </w:pPr>
            <w:r w:rsidRPr="009621E5">
              <w:t xml:space="preserve">сельского хозяйства </w:t>
            </w:r>
          </w:p>
          <w:p w:rsidR="00CB3BDB" w:rsidRPr="009621E5" w:rsidRDefault="00CB3BDB" w:rsidP="00C11321">
            <w:pPr>
              <w:keepNext/>
              <w:tabs>
                <w:tab w:val="left" w:pos="1260"/>
              </w:tabs>
              <w:jc w:val="center"/>
              <w:rPr>
                <w:bCs/>
                <w:color w:val="000000"/>
              </w:rPr>
            </w:pPr>
            <w:r w:rsidRPr="009621E5">
              <w:t>Республики Казахстан</w:t>
            </w:r>
          </w:p>
        </w:tc>
        <w:tc>
          <w:tcPr>
            <w:tcW w:w="2120" w:type="dxa"/>
            <w:gridSpan w:val="2"/>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t xml:space="preserve">УСХ </w:t>
            </w:r>
            <w:proofErr w:type="spellStart"/>
            <w:r w:rsidRPr="009621E5">
              <w:t>Акмолинской</w:t>
            </w:r>
            <w:proofErr w:type="spellEnd"/>
            <w:r w:rsidRPr="009621E5">
              <w:t xml:space="preserve"> области, </w:t>
            </w:r>
            <w:proofErr w:type="spellStart"/>
            <w:r w:rsidRPr="009621E5">
              <w:t>акиматы</w:t>
            </w:r>
            <w:proofErr w:type="spellEnd"/>
            <w:r w:rsidRPr="009621E5">
              <w:t xml:space="preserve"> районов и    гг. Кокшетау, </w:t>
            </w:r>
            <w:proofErr w:type="spellStart"/>
            <w:r w:rsidRPr="009621E5">
              <w:t>Степногорск</w:t>
            </w:r>
            <w:proofErr w:type="spellEnd"/>
          </w:p>
        </w:tc>
        <w:tc>
          <w:tcPr>
            <w:tcW w:w="1275" w:type="dxa"/>
            <w:gridSpan w:val="4"/>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jc w:val="center"/>
            </w:pPr>
            <w:r w:rsidRPr="009621E5">
              <w:t xml:space="preserve">15 февраля </w:t>
            </w:r>
          </w:p>
          <w:p w:rsidR="00CB3BDB" w:rsidRPr="009621E5" w:rsidRDefault="00CB3BDB" w:rsidP="00C11321">
            <w:pPr>
              <w:keepNext/>
              <w:tabs>
                <w:tab w:val="left" w:pos="1260"/>
              </w:tabs>
              <w:jc w:val="center"/>
              <w:rPr>
                <w:bCs/>
                <w:color w:val="000000"/>
              </w:rPr>
            </w:pPr>
            <w:r w:rsidRPr="009621E5">
              <w:t>2014 года</w:t>
            </w:r>
            <w:r w:rsidRPr="009621E5">
              <w:rPr>
                <w:bCs/>
                <w:color w:val="000000"/>
              </w:rPr>
              <w:t xml:space="preserve"> </w:t>
            </w:r>
          </w:p>
        </w:tc>
        <w:tc>
          <w:tcPr>
            <w:tcW w:w="1654" w:type="dxa"/>
            <w:gridSpan w:val="2"/>
            <w:tcBorders>
              <w:top w:val="single" w:sz="4" w:space="0" w:color="auto"/>
              <w:left w:val="single" w:sz="4" w:space="0" w:color="000000"/>
              <w:bottom w:val="single" w:sz="4" w:space="0" w:color="auto"/>
              <w:right w:val="single" w:sz="4" w:space="0" w:color="000000"/>
            </w:tcBorders>
          </w:tcPr>
          <w:p w:rsidR="00CB3BDB" w:rsidRPr="009621E5" w:rsidRDefault="00CB3BDB" w:rsidP="00C11321">
            <w:pPr>
              <w:rPr>
                <w:iCs/>
              </w:rPr>
            </w:pPr>
            <w:r w:rsidRPr="009621E5">
              <w:rPr>
                <w:iCs/>
              </w:rPr>
              <w:t>0,2 тыс. тенге - экономия за счет округления</w:t>
            </w:r>
          </w:p>
          <w:p w:rsidR="00CB3BDB" w:rsidRPr="009621E5" w:rsidRDefault="00CB3BDB" w:rsidP="00C11321">
            <w:pPr>
              <w:rPr>
                <w:iCs/>
              </w:rPr>
            </w:pP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rPr>
                <w:bCs/>
                <w:i/>
                <w:color w:val="000000"/>
              </w:rPr>
            </w:pPr>
            <w:r w:rsidRPr="009621E5">
              <w:rPr>
                <w:bCs/>
                <w:i/>
                <w:color w:val="000000"/>
              </w:rPr>
              <w:t>Мероприятие</w:t>
            </w:r>
            <w:proofErr w:type="gramStart"/>
            <w:r w:rsidRPr="009621E5">
              <w:t xml:space="preserve"> П</w:t>
            </w:r>
            <w:proofErr w:type="gramEnd"/>
            <w:r w:rsidRPr="009621E5">
              <w:t>ровести процедуры идентификации сельскохозяйственных животных</w:t>
            </w: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p>
        </w:tc>
        <w:tc>
          <w:tcPr>
            <w:tcW w:w="65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255 031 000</w:t>
            </w:r>
          </w:p>
        </w:tc>
        <w:tc>
          <w:tcPr>
            <w:tcW w:w="2154" w:type="dxa"/>
            <w:tcBorders>
              <w:top w:val="single" w:sz="4" w:space="0" w:color="000000"/>
              <w:left w:val="single" w:sz="4" w:space="0" w:color="000000"/>
              <w:bottom w:val="single" w:sz="4" w:space="0" w:color="000000"/>
              <w:right w:val="single" w:sz="4" w:space="0" w:color="000000"/>
            </w:tcBorders>
          </w:tcPr>
          <w:p w:rsidR="00CB3BDB" w:rsidRPr="00C11321" w:rsidRDefault="00CB3BDB" w:rsidP="00C11321">
            <w:pPr>
              <w:keepNext/>
              <w:tabs>
                <w:tab w:val="left" w:pos="1260"/>
                <w:tab w:val="left" w:pos="1768"/>
              </w:tabs>
              <w:ind w:left="-74" w:right="-114"/>
              <w:jc w:val="center"/>
              <w:rPr>
                <w:bCs/>
                <w:color w:val="000000"/>
              </w:rPr>
            </w:pPr>
            <w:r w:rsidRPr="00C11321">
              <w:rPr>
                <w:bCs/>
                <w:color w:val="000000"/>
                <w:sz w:val="22"/>
                <w:szCs w:val="22"/>
              </w:rPr>
              <w:t>Централизованный закуп изделий и атрибутов ветеринарного назначения для проведения идентификации сельскохозяйственных животных, ветеринарного паспорта на животное и их транспортировка (доставка) местным исполнительным органам районов (городов областного значения)</w:t>
            </w:r>
          </w:p>
        </w:tc>
        <w:tc>
          <w:tcPr>
            <w:tcW w:w="1273"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13 392,8</w:t>
            </w:r>
          </w:p>
        </w:tc>
        <w:tc>
          <w:tcPr>
            <w:tcW w:w="1278" w:type="dxa"/>
            <w:tcBorders>
              <w:top w:val="single" w:sz="4" w:space="0" w:color="000000"/>
              <w:left w:val="single" w:sz="4" w:space="0" w:color="000000"/>
              <w:bottom w:val="single" w:sz="4" w:space="0" w:color="000000"/>
              <w:right w:val="single" w:sz="4" w:space="0" w:color="auto"/>
            </w:tcBorders>
          </w:tcPr>
          <w:p w:rsidR="00CB3BDB" w:rsidRPr="009621E5" w:rsidRDefault="00CB3BDB" w:rsidP="00C11321">
            <w:pPr>
              <w:keepNext/>
              <w:tabs>
                <w:tab w:val="left" w:pos="1260"/>
              </w:tabs>
              <w:jc w:val="center"/>
              <w:rPr>
                <w:bCs/>
                <w:color w:val="000000"/>
              </w:rPr>
            </w:pPr>
            <w:r w:rsidRPr="009621E5">
              <w:rPr>
                <w:bCs/>
                <w:color w:val="000000"/>
              </w:rPr>
              <w:t>13 392,8</w:t>
            </w:r>
          </w:p>
        </w:tc>
        <w:tc>
          <w:tcPr>
            <w:tcW w:w="3186" w:type="dxa"/>
            <w:gridSpan w:val="3"/>
            <w:tcBorders>
              <w:top w:val="single" w:sz="4" w:space="0" w:color="000000"/>
              <w:left w:val="single" w:sz="4" w:space="0" w:color="auto"/>
              <w:bottom w:val="single" w:sz="4" w:space="0" w:color="000000"/>
              <w:right w:val="single" w:sz="4" w:space="0" w:color="000000"/>
            </w:tcBorders>
          </w:tcPr>
          <w:p w:rsidR="00CB3BDB" w:rsidRPr="001F2543" w:rsidRDefault="001F2543" w:rsidP="00282C66">
            <w:pPr>
              <w:keepNext/>
              <w:tabs>
                <w:tab w:val="left" w:pos="1260"/>
              </w:tabs>
              <w:rPr>
                <w:bCs/>
                <w:color w:val="000000"/>
                <w:lang w:val="kk-KZ"/>
              </w:rPr>
            </w:pPr>
            <w:r w:rsidRPr="001F2543">
              <w:t>Приобретение ушных бирок</w:t>
            </w:r>
            <w:r w:rsidRPr="001F2543">
              <w:rPr>
                <w:lang w:val="kk-KZ"/>
              </w:rPr>
              <w:t>-186,25тысяч комплек</w:t>
            </w:r>
            <w:r w:rsidR="00E650CB">
              <w:rPr>
                <w:lang w:val="kk-KZ"/>
              </w:rPr>
              <w:t>т</w:t>
            </w:r>
            <w:r w:rsidRPr="001F2543">
              <w:rPr>
                <w:lang w:val="kk-KZ"/>
              </w:rPr>
              <w:t>ов</w:t>
            </w:r>
          </w:p>
        </w:tc>
        <w:tc>
          <w:tcPr>
            <w:tcW w:w="1841" w:type="dxa"/>
            <w:gridSpan w:val="5"/>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t>Информация  в Министерство сельского хозяйства Республики Казахстан</w:t>
            </w:r>
          </w:p>
        </w:tc>
        <w:tc>
          <w:tcPr>
            <w:tcW w:w="2064"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t xml:space="preserve">УСХ </w:t>
            </w:r>
            <w:proofErr w:type="spellStart"/>
            <w:r w:rsidRPr="009621E5">
              <w:t>Акмолинской</w:t>
            </w:r>
            <w:proofErr w:type="spellEnd"/>
            <w:r w:rsidRPr="009621E5">
              <w:t xml:space="preserve"> области, </w:t>
            </w:r>
            <w:proofErr w:type="spellStart"/>
            <w:r w:rsidRPr="009621E5">
              <w:t>акиматы</w:t>
            </w:r>
            <w:proofErr w:type="spellEnd"/>
            <w:r w:rsidRPr="009621E5">
              <w:t xml:space="preserve"> районов и    гг. Кокшетау, </w:t>
            </w:r>
            <w:proofErr w:type="spellStart"/>
            <w:r w:rsidRPr="009621E5">
              <w:t>Степногорск</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jc w:val="center"/>
            </w:pPr>
            <w:r w:rsidRPr="009621E5">
              <w:t xml:space="preserve">15 февраля </w:t>
            </w:r>
          </w:p>
          <w:p w:rsidR="00CB3BDB" w:rsidRPr="009621E5" w:rsidRDefault="00CB3BDB" w:rsidP="00C11321">
            <w:pPr>
              <w:jc w:val="center"/>
            </w:pPr>
            <w:r w:rsidRPr="009621E5">
              <w:t>2014 года</w:t>
            </w:r>
          </w:p>
          <w:p w:rsidR="00CB3BDB" w:rsidRPr="009621E5" w:rsidRDefault="00CB3BDB" w:rsidP="00C11321">
            <w:pPr>
              <w:keepNext/>
              <w:tabs>
                <w:tab w:val="left" w:pos="1260"/>
              </w:tabs>
              <w:jc w:val="center"/>
              <w:rPr>
                <w:bCs/>
                <w:color w:val="000000"/>
              </w:rPr>
            </w:pPr>
          </w:p>
        </w:tc>
        <w:tc>
          <w:tcPr>
            <w:tcW w:w="1708" w:type="dxa"/>
            <w:gridSpan w:val="4"/>
            <w:tcBorders>
              <w:top w:val="single" w:sz="4" w:space="0" w:color="auto"/>
              <w:left w:val="single" w:sz="4" w:space="0" w:color="000000"/>
              <w:bottom w:val="single" w:sz="4" w:space="0" w:color="000000"/>
              <w:right w:val="single" w:sz="4" w:space="0" w:color="000000"/>
            </w:tcBorders>
          </w:tcPr>
          <w:p w:rsidR="00CB3BDB" w:rsidRPr="009621E5" w:rsidRDefault="00CB3BDB" w:rsidP="00C11321">
            <w:pPr>
              <w:rPr>
                <w:bCs/>
                <w:color w:val="000000"/>
              </w:rPr>
            </w:pPr>
            <w:proofErr w:type="gramStart"/>
            <w:r w:rsidRPr="009621E5">
              <w:rPr>
                <w:iCs/>
              </w:rPr>
              <w:t>Согласно плана</w:t>
            </w:r>
            <w:proofErr w:type="gramEnd"/>
            <w:r w:rsidRPr="009621E5">
              <w:rPr>
                <w:iCs/>
              </w:rPr>
              <w:t xml:space="preserve"> платежей освоение составило 100%.  </w:t>
            </w: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5848" w:type="dxa"/>
            <w:gridSpan w:val="21"/>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rPr>
                <w:bCs/>
                <w:i/>
                <w:color w:val="000000"/>
              </w:rPr>
            </w:pPr>
            <w:r w:rsidRPr="009621E5">
              <w:rPr>
                <w:bCs/>
                <w:i/>
                <w:color w:val="000000"/>
              </w:rPr>
              <w:t>Мероприятие</w:t>
            </w:r>
            <w:r w:rsidRPr="009621E5">
              <w:t xml:space="preserve"> Обеспечить материально-техническое оснащение ветеринарных организаций с ветеринарными пунктами</w:t>
            </w:r>
            <w:proofErr w:type="gramStart"/>
            <w:r w:rsidRPr="009621E5">
              <w:rPr>
                <w:lang w:val="kk-KZ"/>
              </w:rPr>
              <w:t>,</w:t>
            </w:r>
            <w:proofErr w:type="spellStart"/>
            <w:r w:rsidRPr="009621E5">
              <w:t>с</w:t>
            </w:r>
            <w:proofErr w:type="gramEnd"/>
            <w:r w:rsidRPr="009621E5">
              <w:t>озданны</w:t>
            </w:r>
            <w:proofErr w:type="spellEnd"/>
            <w:r w:rsidRPr="009621E5">
              <w:rPr>
                <w:lang w:val="kk-KZ"/>
              </w:rPr>
              <w:t>ми</w:t>
            </w:r>
            <w:r w:rsidRPr="009621E5">
              <w:t xml:space="preserve"> местными исполнительными органами с обеспечением населенных пунктов утилизационными установками (</w:t>
            </w:r>
            <w:proofErr w:type="spellStart"/>
            <w:r w:rsidRPr="009621E5">
              <w:t>инсинераторами</w:t>
            </w:r>
            <w:proofErr w:type="spellEnd"/>
            <w:r w:rsidRPr="009621E5">
              <w:t>)</w:t>
            </w:r>
          </w:p>
        </w:tc>
      </w:tr>
      <w:tr w:rsidR="00CB3BDB" w:rsidRPr="009621E5" w:rsidTr="00C113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09"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p>
        </w:tc>
        <w:tc>
          <w:tcPr>
            <w:tcW w:w="658"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t xml:space="preserve">255 040 </w:t>
            </w:r>
            <w:r w:rsidRPr="009621E5">
              <w:rPr>
                <w:bCs/>
                <w:color w:val="000000"/>
              </w:rPr>
              <w:lastRenderedPageBreak/>
              <w:t>011</w:t>
            </w:r>
          </w:p>
        </w:tc>
        <w:tc>
          <w:tcPr>
            <w:tcW w:w="2154"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lastRenderedPageBreak/>
              <w:t xml:space="preserve">Централизованный закуп средств </w:t>
            </w:r>
            <w:r w:rsidRPr="009621E5">
              <w:rPr>
                <w:bCs/>
                <w:color w:val="000000"/>
              </w:rPr>
              <w:lastRenderedPageBreak/>
              <w:t>индивидуальной защиты работников, приборов, инструментов, техники, оборудования и инвентаря для материально-технического оснащения государственных ветеринарных организаций</w:t>
            </w:r>
          </w:p>
        </w:tc>
        <w:tc>
          <w:tcPr>
            <w:tcW w:w="1273"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rPr>
                <w:bCs/>
                <w:color w:val="000000"/>
              </w:rPr>
              <w:lastRenderedPageBreak/>
              <w:t>940 531,0</w:t>
            </w:r>
          </w:p>
        </w:tc>
        <w:tc>
          <w:tcPr>
            <w:tcW w:w="1278" w:type="dxa"/>
            <w:tcBorders>
              <w:top w:val="single" w:sz="4" w:space="0" w:color="000000"/>
              <w:left w:val="single" w:sz="4" w:space="0" w:color="000000"/>
              <w:bottom w:val="single" w:sz="4" w:space="0" w:color="000000"/>
              <w:right w:val="single" w:sz="4" w:space="0" w:color="auto"/>
            </w:tcBorders>
          </w:tcPr>
          <w:p w:rsidR="00CB3BDB" w:rsidRPr="009621E5" w:rsidRDefault="00CB3BDB" w:rsidP="00C11321">
            <w:pPr>
              <w:keepNext/>
              <w:tabs>
                <w:tab w:val="left" w:pos="1260"/>
              </w:tabs>
              <w:jc w:val="center"/>
              <w:rPr>
                <w:bCs/>
                <w:color w:val="000000"/>
              </w:rPr>
            </w:pPr>
            <w:r w:rsidRPr="009621E5">
              <w:rPr>
                <w:bCs/>
                <w:color w:val="000000"/>
              </w:rPr>
              <w:t>931 111,</w:t>
            </w:r>
            <w:r w:rsidR="00163433">
              <w:rPr>
                <w:bCs/>
                <w:color w:val="000000"/>
              </w:rPr>
              <w:t>0</w:t>
            </w:r>
          </w:p>
        </w:tc>
        <w:tc>
          <w:tcPr>
            <w:tcW w:w="3186" w:type="dxa"/>
            <w:gridSpan w:val="3"/>
            <w:tcBorders>
              <w:top w:val="single" w:sz="4" w:space="0" w:color="000000"/>
              <w:left w:val="single" w:sz="4" w:space="0" w:color="auto"/>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p>
        </w:tc>
        <w:tc>
          <w:tcPr>
            <w:tcW w:w="1841" w:type="dxa"/>
            <w:gridSpan w:val="5"/>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t xml:space="preserve">Информация  в Министерство </w:t>
            </w:r>
            <w:r w:rsidRPr="009621E5">
              <w:lastRenderedPageBreak/>
              <w:t>сельского хозяйства Республики Казахстан</w:t>
            </w:r>
          </w:p>
        </w:tc>
        <w:tc>
          <w:tcPr>
            <w:tcW w:w="2064" w:type="dxa"/>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keepNext/>
              <w:tabs>
                <w:tab w:val="left" w:pos="1260"/>
              </w:tabs>
              <w:jc w:val="center"/>
              <w:rPr>
                <w:bCs/>
                <w:color w:val="000000"/>
              </w:rPr>
            </w:pPr>
            <w:r w:rsidRPr="009621E5">
              <w:lastRenderedPageBreak/>
              <w:t xml:space="preserve">УСХ </w:t>
            </w:r>
            <w:proofErr w:type="spellStart"/>
            <w:r w:rsidRPr="009621E5">
              <w:t>Акмолинской</w:t>
            </w:r>
            <w:proofErr w:type="spellEnd"/>
            <w:r w:rsidRPr="009621E5">
              <w:t xml:space="preserve"> </w:t>
            </w:r>
            <w:r w:rsidRPr="009621E5">
              <w:lastRenderedPageBreak/>
              <w:t xml:space="preserve">области, </w:t>
            </w:r>
            <w:proofErr w:type="spellStart"/>
            <w:r w:rsidRPr="009621E5">
              <w:t>акиматы</w:t>
            </w:r>
            <w:proofErr w:type="spellEnd"/>
            <w:r w:rsidRPr="009621E5">
              <w:t xml:space="preserve"> районов и    гг. Кокшетау, </w:t>
            </w:r>
            <w:proofErr w:type="spellStart"/>
            <w:r w:rsidRPr="009621E5">
              <w:t>Степногорск</w:t>
            </w:r>
            <w:proofErr w:type="spellEnd"/>
          </w:p>
        </w:tc>
        <w:tc>
          <w:tcPr>
            <w:tcW w:w="1277" w:type="dxa"/>
            <w:gridSpan w:val="3"/>
            <w:tcBorders>
              <w:top w:val="single" w:sz="4" w:space="0" w:color="000000"/>
              <w:left w:val="single" w:sz="4" w:space="0" w:color="000000"/>
              <w:bottom w:val="single" w:sz="4" w:space="0" w:color="000000"/>
              <w:right w:val="single" w:sz="4" w:space="0" w:color="000000"/>
            </w:tcBorders>
          </w:tcPr>
          <w:p w:rsidR="00CB3BDB" w:rsidRPr="009621E5" w:rsidRDefault="00CB3BDB" w:rsidP="00C11321">
            <w:pPr>
              <w:jc w:val="center"/>
            </w:pPr>
            <w:r w:rsidRPr="009621E5">
              <w:lastRenderedPageBreak/>
              <w:t xml:space="preserve">15 февраля </w:t>
            </w:r>
          </w:p>
          <w:p w:rsidR="00CB3BDB" w:rsidRPr="009621E5" w:rsidRDefault="00CB3BDB" w:rsidP="00C11321">
            <w:pPr>
              <w:jc w:val="center"/>
            </w:pPr>
            <w:r w:rsidRPr="009621E5">
              <w:lastRenderedPageBreak/>
              <w:t>2014 года</w:t>
            </w:r>
          </w:p>
          <w:p w:rsidR="00CB3BDB" w:rsidRPr="009621E5" w:rsidRDefault="00CB3BDB" w:rsidP="00C11321">
            <w:pPr>
              <w:keepNext/>
              <w:tabs>
                <w:tab w:val="left" w:pos="1260"/>
              </w:tabs>
              <w:jc w:val="center"/>
              <w:rPr>
                <w:bCs/>
                <w:color w:val="000000"/>
              </w:rPr>
            </w:pPr>
          </w:p>
        </w:tc>
        <w:tc>
          <w:tcPr>
            <w:tcW w:w="1708" w:type="dxa"/>
            <w:gridSpan w:val="4"/>
            <w:tcBorders>
              <w:top w:val="single" w:sz="4" w:space="0" w:color="auto"/>
              <w:left w:val="single" w:sz="4" w:space="0" w:color="000000"/>
              <w:bottom w:val="single" w:sz="4" w:space="0" w:color="000000"/>
              <w:right w:val="single" w:sz="4" w:space="0" w:color="000000"/>
            </w:tcBorders>
          </w:tcPr>
          <w:p w:rsidR="00CB3BDB" w:rsidRPr="009621E5" w:rsidRDefault="00163433" w:rsidP="00C11321">
            <w:pPr>
              <w:rPr>
                <w:iCs/>
              </w:rPr>
            </w:pPr>
            <w:r>
              <w:rPr>
                <w:iCs/>
              </w:rPr>
              <w:lastRenderedPageBreak/>
              <w:t xml:space="preserve">9420 тыс. тенге, из них: </w:t>
            </w:r>
            <w:r w:rsidR="00CB3BDB" w:rsidRPr="009621E5">
              <w:rPr>
                <w:iCs/>
              </w:rPr>
              <w:lastRenderedPageBreak/>
              <w:t>1 995,</w:t>
            </w:r>
            <w:r>
              <w:rPr>
                <w:iCs/>
              </w:rPr>
              <w:t>4</w:t>
            </w:r>
            <w:r w:rsidR="00CB3BDB" w:rsidRPr="009621E5">
              <w:rPr>
                <w:iCs/>
              </w:rPr>
              <w:t xml:space="preserve"> тыс. тенге - экономия от проведенных процедур, </w:t>
            </w:r>
          </w:p>
          <w:p w:rsidR="00CB3BDB" w:rsidRPr="00C11321" w:rsidRDefault="00CB3BDB" w:rsidP="00C11321">
            <w:r w:rsidRPr="009621E5">
              <w:rPr>
                <w:iCs/>
              </w:rPr>
              <w:t>7 424,6 тыс. тенге – поставщик не соответствует технической спецификации, подан иск в суд на поставщика ТОО «</w:t>
            </w:r>
            <w:proofErr w:type="spellStart"/>
            <w:r w:rsidRPr="009621E5">
              <w:rPr>
                <w:iCs/>
              </w:rPr>
              <w:t>Алуа</w:t>
            </w:r>
            <w:proofErr w:type="spellEnd"/>
            <w:r w:rsidRPr="009621E5">
              <w:rPr>
                <w:iCs/>
              </w:rPr>
              <w:t xml:space="preserve"> – </w:t>
            </w:r>
            <w:proofErr w:type="spellStart"/>
            <w:r w:rsidRPr="009621E5">
              <w:rPr>
                <w:iCs/>
              </w:rPr>
              <w:t>Вет</w:t>
            </w:r>
            <w:proofErr w:type="spellEnd"/>
            <w:r w:rsidRPr="009621E5">
              <w:rPr>
                <w:iCs/>
              </w:rPr>
              <w:t>»</w:t>
            </w:r>
          </w:p>
        </w:tc>
      </w:tr>
    </w:tbl>
    <w:p w:rsidR="0015687E" w:rsidRDefault="00424363" w:rsidP="006E108B">
      <w:pPr>
        <w:pStyle w:val="a7"/>
        <w:keepNext/>
        <w:keepLines/>
        <w:spacing w:before="0" w:beforeAutospacing="0" w:after="0" w:afterAutospacing="0"/>
        <w:rPr>
          <w:b/>
          <w:bCs/>
        </w:rPr>
      </w:pPr>
      <w:r>
        <w:rPr>
          <w:b/>
          <w:bCs/>
        </w:rPr>
        <w:lastRenderedPageBreak/>
        <w:br w:type="textWrapping" w:clear="all"/>
      </w:r>
    </w:p>
    <w:p w:rsidR="00C11321" w:rsidRDefault="00C11321" w:rsidP="006E108B">
      <w:pPr>
        <w:pStyle w:val="a7"/>
        <w:keepNext/>
        <w:keepLines/>
        <w:spacing w:before="0" w:beforeAutospacing="0" w:after="0" w:afterAutospacing="0"/>
        <w:rPr>
          <w:b/>
          <w:bCs/>
        </w:rPr>
      </w:pPr>
    </w:p>
    <w:p w:rsidR="00C11321" w:rsidRDefault="00C11321" w:rsidP="006E108B">
      <w:pPr>
        <w:pStyle w:val="a7"/>
        <w:keepNext/>
        <w:keepLines/>
        <w:spacing w:before="0" w:beforeAutospacing="0" w:after="0" w:afterAutospacing="0"/>
        <w:rPr>
          <w:b/>
          <w:bCs/>
        </w:rPr>
      </w:pPr>
    </w:p>
    <w:p w:rsidR="00C11321" w:rsidRDefault="00C11321" w:rsidP="006E108B">
      <w:pPr>
        <w:pStyle w:val="a7"/>
        <w:keepNext/>
        <w:keepLines/>
        <w:spacing w:before="0" w:beforeAutospacing="0" w:after="0" w:afterAutospacing="0"/>
        <w:rPr>
          <w:b/>
          <w:bCs/>
        </w:rPr>
      </w:pPr>
    </w:p>
    <w:p w:rsidR="00C11321" w:rsidRDefault="00C11321" w:rsidP="006E108B">
      <w:pPr>
        <w:pStyle w:val="a7"/>
        <w:keepNext/>
        <w:keepLines/>
        <w:spacing w:before="0" w:beforeAutospacing="0" w:after="0" w:afterAutospacing="0"/>
        <w:rPr>
          <w:b/>
          <w:bCs/>
        </w:rPr>
      </w:pPr>
    </w:p>
    <w:p w:rsidR="00C11321" w:rsidRDefault="00C11321"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E650CB" w:rsidRDefault="00E650CB" w:rsidP="006E108B">
      <w:pPr>
        <w:pStyle w:val="a7"/>
        <w:keepNext/>
        <w:keepLines/>
        <w:spacing w:before="0" w:beforeAutospacing="0" w:after="0" w:afterAutospacing="0"/>
        <w:rPr>
          <w:b/>
          <w:bCs/>
        </w:rPr>
      </w:pPr>
    </w:p>
    <w:p w:rsidR="00C11321" w:rsidRPr="009621E5" w:rsidRDefault="00C11321" w:rsidP="006E108B">
      <w:pPr>
        <w:pStyle w:val="a7"/>
        <w:keepNext/>
        <w:keepLines/>
        <w:spacing w:before="0" w:beforeAutospacing="0" w:after="0" w:afterAutospacing="0"/>
        <w:rPr>
          <w:b/>
          <w:bCs/>
        </w:rPr>
      </w:pPr>
    </w:p>
    <w:p w:rsidR="00D76D69" w:rsidRPr="009621E5" w:rsidRDefault="00D76D69" w:rsidP="00D76D69">
      <w:pPr>
        <w:pStyle w:val="ConsPlusNormal"/>
        <w:widowControl/>
        <w:suppressAutoHyphens w:val="0"/>
        <w:ind w:firstLine="0"/>
        <w:jc w:val="both"/>
        <w:rPr>
          <w:rFonts w:ascii="Times New Roman" w:hAnsi="Times New Roman" w:cs="Times New Roman"/>
          <w:b/>
          <w:color w:val="000000"/>
        </w:rPr>
      </w:pPr>
      <w:r w:rsidRPr="009621E5">
        <w:rPr>
          <w:rFonts w:ascii="Times New Roman" w:hAnsi="Times New Roman" w:cs="Times New Roman"/>
          <w:b/>
          <w:color w:val="000000"/>
        </w:rPr>
        <w:lastRenderedPageBreak/>
        <w:t>Анализ  межведомственного взаимодействия</w:t>
      </w:r>
    </w:p>
    <w:p w:rsidR="00D76D69" w:rsidRPr="009621E5" w:rsidRDefault="00D76D69" w:rsidP="00D76D69">
      <w:pPr>
        <w:pStyle w:val="ConsPlusNormal"/>
        <w:widowControl/>
        <w:suppressAutoHyphens w:val="0"/>
        <w:ind w:firstLine="0"/>
        <w:jc w:val="both"/>
        <w:rPr>
          <w:rFonts w:ascii="Times New Roman" w:hAnsi="Times New Roman" w:cs="Times New Roman"/>
          <w:b/>
          <w:color w:val="000000"/>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9"/>
        <w:gridCol w:w="4734"/>
        <w:gridCol w:w="421"/>
        <w:gridCol w:w="5249"/>
      </w:tblGrid>
      <w:tr w:rsidR="00D76D69" w:rsidRPr="009621E5" w:rsidTr="009B798B">
        <w:tc>
          <w:tcPr>
            <w:tcW w:w="5189" w:type="dxa"/>
          </w:tcPr>
          <w:p w:rsidR="00D76D69" w:rsidRPr="009621E5" w:rsidRDefault="00D76D69" w:rsidP="006E108B">
            <w:pPr>
              <w:pStyle w:val="ConsPlusNormal"/>
              <w:widowControl/>
              <w:suppressAutoHyphens w:val="0"/>
              <w:ind w:firstLine="0"/>
              <w:jc w:val="center"/>
              <w:rPr>
                <w:rFonts w:ascii="Times New Roman" w:hAnsi="Times New Roman" w:cs="Times New Roman"/>
                <w:b/>
                <w:color w:val="000000"/>
                <w:sz w:val="22"/>
                <w:szCs w:val="22"/>
              </w:rPr>
            </w:pPr>
            <w:r w:rsidRPr="009621E5">
              <w:rPr>
                <w:rFonts w:ascii="Times New Roman" w:hAnsi="Times New Roman" w:cs="Times New Roman"/>
                <w:b/>
                <w:color w:val="000000"/>
                <w:sz w:val="22"/>
                <w:szCs w:val="22"/>
              </w:rPr>
              <w:t>Показатели результатов, для достижения которых требуется межведомственное взаимодействие</w:t>
            </w:r>
          </w:p>
        </w:tc>
        <w:tc>
          <w:tcPr>
            <w:tcW w:w="5155" w:type="dxa"/>
            <w:gridSpan w:val="2"/>
          </w:tcPr>
          <w:p w:rsidR="00D76D69" w:rsidRPr="009621E5" w:rsidRDefault="00D76D69" w:rsidP="006E108B">
            <w:pPr>
              <w:pStyle w:val="ConsPlusNormal"/>
              <w:widowControl/>
              <w:suppressAutoHyphens w:val="0"/>
              <w:ind w:firstLine="0"/>
              <w:jc w:val="center"/>
              <w:rPr>
                <w:rFonts w:ascii="Times New Roman" w:hAnsi="Times New Roman" w:cs="Times New Roman"/>
                <w:b/>
                <w:color w:val="000000"/>
                <w:sz w:val="22"/>
                <w:szCs w:val="22"/>
              </w:rPr>
            </w:pPr>
            <w:r w:rsidRPr="009621E5">
              <w:rPr>
                <w:rFonts w:ascii="Times New Roman" w:hAnsi="Times New Roman" w:cs="Times New Roman"/>
                <w:b/>
                <w:color w:val="000000"/>
                <w:sz w:val="22"/>
                <w:szCs w:val="22"/>
              </w:rPr>
              <w:t>Государственный орган, с которым осуществляется межведомственное взаимодействие</w:t>
            </w:r>
          </w:p>
        </w:tc>
        <w:tc>
          <w:tcPr>
            <w:tcW w:w="5249" w:type="dxa"/>
          </w:tcPr>
          <w:p w:rsidR="00D76D69" w:rsidRPr="009621E5" w:rsidRDefault="00D76D69" w:rsidP="006E108B">
            <w:pPr>
              <w:pStyle w:val="ConsPlusNormal"/>
              <w:widowControl/>
              <w:suppressAutoHyphens w:val="0"/>
              <w:ind w:firstLine="0"/>
              <w:jc w:val="center"/>
              <w:rPr>
                <w:rFonts w:ascii="Times New Roman" w:hAnsi="Times New Roman" w:cs="Times New Roman"/>
                <w:b/>
                <w:color w:val="000000"/>
                <w:sz w:val="24"/>
                <w:szCs w:val="24"/>
              </w:rPr>
            </w:pPr>
            <w:r w:rsidRPr="009621E5">
              <w:rPr>
                <w:rFonts w:ascii="Times New Roman" w:hAnsi="Times New Roman" w:cs="Times New Roman"/>
                <w:b/>
                <w:color w:val="000000"/>
                <w:sz w:val="24"/>
                <w:szCs w:val="24"/>
              </w:rPr>
              <w:t>Анализ</w:t>
            </w:r>
          </w:p>
          <w:p w:rsidR="00D76D69" w:rsidRPr="009621E5" w:rsidRDefault="00D76D69" w:rsidP="006E108B">
            <w:pPr>
              <w:pStyle w:val="ConsPlusNormal"/>
              <w:widowControl/>
              <w:suppressAutoHyphens w:val="0"/>
              <w:ind w:firstLine="0"/>
              <w:jc w:val="center"/>
              <w:rPr>
                <w:rFonts w:ascii="Times New Roman" w:hAnsi="Times New Roman" w:cs="Times New Roman"/>
                <w:b/>
                <w:color w:val="000000"/>
                <w:sz w:val="24"/>
                <w:szCs w:val="24"/>
              </w:rPr>
            </w:pPr>
            <w:r w:rsidRPr="009621E5">
              <w:rPr>
                <w:rFonts w:ascii="Times New Roman" w:hAnsi="Times New Roman" w:cs="Times New Roman"/>
                <w:b/>
                <w:color w:val="000000"/>
                <w:sz w:val="24"/>
                <w:szCs w:val="24"/>
              </w:rPr>
              <w:t xml:space="preserve"> взаимодействия</w:t>
            </w:r>
          </w:p>
        </w:tc>
      </w:tr>
      <w:tr w:rsidR="00D76D69" w:rsidRPr="009621E5" w:rsidTr="009B798B">
        <w:tc>
          <w:tcPr>
            <w:tcW w:w="5189" w:type="dxa"/>
          </w:tcPr>
          <w:p w:rsidR="00D76D69" w:rsidRPr="009621E5" w:rsidRDefault="00D76D69" w:rsidP="006E108B">
            <w:pPr>
              <w:pStyle w:val="ConsPlusNormal"/>
              <w:widowControl/>
              <w:suppressAutoHyphens w:val="0"/>
              <w:ind w:firstLine="0"/>
              <w:jc w:val="center"/>
              <w:rPr>
                <w:rFonts w:ascii="Times New Roman" w:hAnsi="Times New Roman" w:cs="Times New Roman"/>
                <w:color w:val="000000"/>
                <w:sz w:val="20"/>
                <w:szCs w:val="20"/>
              </w:rPr>
            </w:pPr>
            <w:r w:rsidRPr="009621E5">
              <w:rPr>
                <w:rFonts w:ascii="Times New Roman" w:hAnsi="Times New Roman" w:cs="Times New Roman"/>
                <w:color w:val="000000"/>
                <w:sz w:val="20"/>
                <w:szCs w:val="20"/>
              </w:rPr>
              <w:t>1</w:t>
            </w:r>
          </w:p>
        </w:tc>
        <w:tc>
          <w:tcPr>
            <w:tcW w:w="5155" w:type="dxa"/>
            <w:gridSpan w:val="2"/>
          </w:tcPr>
          <w:p w:rsidR="00D76D69" w:rsidRPr="009621E5" w:rsidRDefault="00D76D69" w:rsidP="006E108B">
            <w:pPr>
              <w:pStyle w:val="ConsPlusNormal"/>
              <w:widowControl/>
              <w:suppressAutoHyphens w:val="0"/>
              <w:ind w:firstLine="0"/>
              <w:jc w:val="center"/>
              <w:rPr>
                <w:rFonts w:ascii="Times New Roman" w:hAnsi="Times New Roman" w:cs="Times New Roman"/>
                <w:color w:val="000000"/>
                <w:sz w:val="20"/>
                <w:szCs w:val="20"/>
              </w:rPr>
            </w:pPr>
            <w:r w:rsidRPr="009621E5">
              <w:rPr>
                <w:rFonts w:ascii="Times New Roman" w:hAnsi="Times New Roman" w:cs="Times New Roman"/>
                <w:color w:val="000000"/>
                <w:sz w:val="20"/>
                <w:szCs w:val="20"/>
              </w:rPr>
              <w:t>2</w:t>
            </w:r>
          </w:p>
        </w:tc>
        <w:tc>
          <w:tcPr>
            <w:tcW w:w="5249" w:type="dxa"/>
          </w:tcPr>
          <w:p w:rsidR="00D76D69" w:rsidRPr="009621E5" w:rsidRDefault="00D76D69" w:rsidP="006E108B">
            <w:pPr>
              <w:pStyle w:val="ConsPlusNormal"/>
              <w:widowControl/>
              <w:suppressAutoHyphens w:val="0"/>
              <w:ind w:firstLine="0"/>
              <w:jc w:val="center"/>
              <w:rPr>
                <w:rFonts w:ascii="Times New Roman" w:hAnsi="Times New Roman" w:cs="Times New Roman"/>
                <w:color w:val="000000"/>
                <w:sz w:val="20"/>
                <w:szCs w:val="20"/>
              </w:rPr>
            </w:pPr>
            <w:r w:rsidRPr="009621E5">
              <w:rPr>
                <w:rFonts w:ascii="Times New Roman" w:hAnsi="Times New Roman" w:cs="Times New Roman"/>
                <w:color w:val="000000"/>
                <w:sz w:val="20"/>
                <w:szCs w:val="20"/>
              </w:rPr>
              <w:t>3</w:t>
            </w:r>
          </w:p>
        </w:tc>
      </w:tr>
      <w:tr w:rsidR="00D76D69" w:rsidRPr="009621E5" w:rsidTr="009B798B">
        <w:tc>
          <w:tcPr>
            <w:tcW w:w="15593" w:type="dxa"/>
            <w:gridSpan w:val="4"/>
          </w:tcPr>
          <w:p w:rsidR="00D76D69" w:rsidRPr="009621E5" w:rsidRDefault="00D76D69" w:rsidP="006E108B">
            <w:pPr>
              <w:pStyle w:val="ConsPlusNormal"/>
              <w:widowControl/>
              <w:suppressAutoHyphens w:val="0"/>
              <w:ind w:firstLine="0"/>
              <w:jc w:val="center"/>
              <w:rPr>
                <w:rFonts w:ascii="Times New Roman" w:hAnsi="Times New Roman" w:cs="Times New Roman"/>
                <w:b/>
                <w:color w:val="000000"/>
                <w:sz w:val="26"/>
                <w:szCs w:val="26"/>
              </w:rPr>
            </w:pPr>
            <w:r w:rsidRPr="009621E5">
              <w:rPr>
                <w:rFonts w:ascii="Times New Roman" w:hAnsi="Times New Roman" w:cs="Times New Roman"/>
                <w:b/>
                <w:i/>
                <w:sz w:val="24"/>
                <w:szCs w:val="24"/>
              </w:rPr>
              <w:t>Цель 1</w:t>
            </w:r>
            <w:r w:rsidRPr="009621E5">
              <w:rPr>
                <w:rFonts w:ascii="Times New Roman" w:hAnsi="Times New Roman" w:cs="Times New Roman"/>
                <w:i/>
                <w:sz w:val="24"/>
                <w:szCs w:val="24"/>
              </w:rPr>
              <w:t>:</w:t>
            </w:r>
            <w:r w:rsidRPr="009621E5">
              <w:rPr>
                <w:rFonts w:ascii="Times New Roman" w:hAnsi="Times New Roman" w:cs="Times New Roman"/>
                <w:sz w:val="24"/>
                <w:szCs w:val="24"/>
              </w:rPr>
              <w:t xml:space="preserve"> Развитие конкурентоспособного агропромышленного комплекса страны, обеспечивающего продовольственную безопасность                                     и увеличение экспорта продукции</w:t>
            </w:r>
          </w:p>
        </w:tc>
      </w:tr>
      <w:tr w:rsidR="00D76D69" w:rsidRPr="009621E5" w:rsidTr="009B798B">
        <w:tc>
          <w:tcPr>
            <w:tcW w:w="15593" w:type="dxa"/>
            <w:gridSpan w:val="4"/>
          </w:tcPr>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9621E5">
              <w:rPr>
                <w:rFonts w:ascii="Times New Roman" w:hAnsi="Times New Roman"/>
                <w:bCs/>
                <w:i/>
                <w:color w:val="000000"/>
                <w:sz w:val="24"/>
                <w:szCs w:val="24"/>
              </w:rPr>
              <w:t>Целевой индикатор 1.1 -</w:t>
            </w:r>
            <w:r w:rsidRPr="009621E5">
              <w:rPr>
                <w:rFonts w:ascii="Times New Roman" w:hAnsi="Times New Roman"/>
                <w:bCs/>
                <w:color w:val="000000"/>
                <w:sz w:val="24"/>
                <w:szCs w:val="24"/>
              </w:rPr>
              <w:t xml:space="preserve"> </w:t>
            </w:r>
            <w:r w:rsidRPr="009621E5">
              <w:rPr>
                <w:rFonts w:ascii="Times New Roman" w:hAnsi="Times New Roman" w:cs="Times New Roman"/>
                <w:sz w:val="24"/>
                <w:szCs w:val="24"/>
              </w:rPr>
              <w:t>Увеличение валовой добавленной стоимости АПК не менее</w:t>
            </w:r>
            <w:proofErr w:type="gramStart"/>
            <w:r w:rsidRPr="009621E5">
              <w:rPr>
                <w:rFonts w:ascii="Times New Roman" w:hAnsi="Times New Roman" w:cs="Times New Roman"/>
                <w:sz w:val="24"/>
                <w:szCs w:val="24"/>
              </w:rPr>
              <w:t>,</w:t>
            </w:r>
            <w:proofErr w:type="gramEnd"/>
            <w:r w:rsidRPr="009621E5">
              <w:rPr>
                <w:rFonts w:ascii="Times New Roman" w:hAnsi="Times New Roman" w:cs="Times New Roman"/>
                <w:sz w:val="24"/>
                <w:szCs w:val="24"/>
              </w:rPr>
              <w:t xml:space="preserve"> чем на 16 %</w:t>
            </w:r>
          </w:p>
        </w:tc>
      </w:tr>
      <w:tr w:rsidR="00D76D69" w:rsidRPr="009621E5" w:rsidTr="009B798B">
        <w:tc>
          <w:tcPr>
            <w:tcW w:w="15593" w:type="dxa"/>
            <w:gridSpan w:val="4"/>
          </w:tcPr>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9621E5">
              <w:rPr>
                <w:rFonts w:ascii="Times New Roman" w:hAnsi="Times New Roman"/>
                <w:bCs/>
                <w:i/>
                <w:color w:val="000000"/>
                <w:sz w:val="24"/>
                <w:szCs w:val="24"/>
              </w:rPr>
              <w:t>Целевой индикатор 1.2</w:t>
            </w:r>
            <w:r w:rsidRPr="009621E5">
              <w:rPr>
                <w:rFonts w:ascii="Times New Roman" w:hAnsi="Times New Roman"/>
                <w:bCs/>
                <w:color w:val="000000"/>
                <w:sz w:val="24"/>
                <w:szCs w:val="24"/>
              </w:rPr>
              <w:t xml:space="preserve"> - </w:t>
            </w:r>
            <w:r w:rsidRPr="009621E5">
              <w:rPr>
                <w:rFonts w:ascii="Times New Roman" w:hAnsi="Times New Roman" w:cs="Times New Roman"/>
                <w:sz w:val="24"/>
                <w:szCs w:val="24"/>
              </w:rPr>
              <w:t>Повышение производительности труда в АПК с 3000 долларов США на одного занятого в сельском хозяйстве, не менее  чем в 2 раза</w:t>
            </w:r>
          </w:p>
        </w:tc>
      </w:tr>
      <w:tr w:rsidR="00D76D69" w:rsidRPr="009621E5" w:rsidTr="009B798B">
        <w:tc>
          <w:tcPr>
            <w:tcW w:w="15593" w:type="dxa"/>
            <w:gridSpan w:val="4"/>
          </w:tcPr>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9621E5">
              <w:rPr>
                <w:rFonts w:ascii="Times New Roman" w:hAnsi="Times New Roman"/>
                <w:bCs/>
                <w:i/>
                <w:color w:val="000000"/>
                <w:sz w:val="24"/>
                <w:szCs w:val="24"/>
              </w:rPr>
              <w:t>Целевой индикатор 1.3</w:t>
            </w:r>
            <w:r w:rsidRPr="009621E5">
              <w:rPr>
                <w:rFonts w:ascii="Times New Roman" w:hAnsi="Times New Roman"/>
                <w:bCs/>
                <w:color w:val="000000"/>
                <w:sz w:val="24"/>
                <w:szCs w:val="24"/>
              </w:rPr>
              <w:t xml:space="preserve"> - </w:t>
            </w:r>
            <w:r w:rsidRPr="009621E5">
              <w:rPr>
                <w:rFonts w:ascii="Times New Roman" w:hAnsi="Times New Roman" w:cs="Times New Roman"/>
                <w:sz w:val="24"/>
                <w:szCs w:val="24"/>
              </w:rPr>
              <w:t>Экспортный потенциал аграрной отрасли увеличится   до 8 % в общем объеме экспорта</w:t>
            </w:r>
          </w:p>
        </w:tc>
      </w:tr>
      <w:tr w:rsidR="00D76D69" w:rsidRPr="009621E5" w:rsidTr="009B798B">
        <w:tc>
          <w:tcPr>
            <w:tcW w:w="15593" w:type="dxa"/>
            <w:gridSpan w:val="4"/>
          </w:tcPr>
          <w:p w:rsidR="00D76D69" w:rsidRPr="009621E5" w:rsidRDefault="00D76D69" w:rsidP="006E108B">
            <w:pPr>
              <w:pStyle w:val="ConsPlusNormal"/>
              <w:widowControl/>
              <w:suppressAutoHyphens w:val="0"/>
              <w:ind w:firstLine="0"/>
              <w:rPr>
                <w:rFonts w:ascii="Times New Roman" w:hAnsi="Times New Roman" w:cs="Times New Roman"/>
                <w:b/>
                <w:color w:val="000000"/>
                <w:sz w:val="26"/>
                <w:szCs w:val="26"/>
              </w:rPr>
            </w:pPr>
            <w:r w:rsidRPr="009621E5">
              <w:rPr>
                <w:rFonts w:ascii="Times New Roman" w:hAnsi="Times New Roman"/>
                <w:b/>
                <w:i/>
                <w:sz w:val="24"/>
                <w:szCs w:val="24"/>
              </w:rPr>
              <w:t xml:space="preserve">    </w:t>
            </w:r>
            <w:r w:rsidRPr="009621E5">
              <w:rPr>
                <w:rFonts w:ascii="Times New Roman" w:hAnsi="Times New Roman"/>
                <w:i/>
                <w:sz w:val="24"/>
                <w:szCs w:val="24"/>
              </w:rPr>
              <w:t>Задача 1.1.1</w:t>
            </w:r>
            <w:r w:rsidRPr="009621E5">
              <w:rPr>
                <w:rFonts w:ascii="Times New Roman" w:hAnsi="Times New Roman"/>
                <w:sz w:val="24"/>
                <w:szCs w:val="24"/>
              </w:rPr>
              <w:t xml:space="preserve">  Производство качественной конкурентоспособной сельскохозяйственной продукции для покрытия потребностей                           внутреннего рынка и занятия экспортных ниш на основе принципов устойчивого развития</w:t>
            </w:r>
          </w:p>
        </w:tc>
      </w:tr>
      <w:tr w:rsidR="00D76D69" w:rsidRPr="009621E5" w:rsidTr="009B798B">
        <w:tc>
          <w:tcPr>
            <w:tcW w:w="15593" w:type="dxa"/>
            <w:gridSpan w:val="4"/>
          </w:tcPr>
          <w:p w:rsidR="00D76D69" w:rsidRPr="009621E5" w:rsidRDefault="00D76D69" w:rsidP="006E108B">
            <w:pPr>
              <w:pStyle w:val="ConsPlusNormal"/>
              <w:widowControl/>
              <w:suppressAutoHyphens w:val="0"/>
              <w:ind w:firstLine="0"/>
              <w:rPr>
                <w:rFonts w:ascii="Times New Roman" w:hAnsi="Times New Roman" w:cs="Times New Roman"/>
                <w:b/>
                <w:color w:val="000000"/>
                <w:sz w:val="26"/>
                <w:szCs w:val="26"/>
              </w:rPr>
            </w:pPr>
            <w:r w:rsidRPr="009621E5">
              <w:rPr>
                <w:rFonts w:ascii="Times New Roman" w:hAnsi="Times New Roman"/>
                <w:b/>
                <w:i/>
                <w:sz w:val="24"/>
                <w:szCs w:val="24"/>
              </w:rPr>
              <w:t xml:space="preserve">   </w:t>
            </w:r>
            <w:r w:rsidRPr="009621E5">
              <w:rPr>
                <w:rFonts w:ascii="Times New Roman" w:hAnsi="Times New Roman"/>
                <w:i/>
                <w:sz w:val="24"/>
                <w:szCs w:val="24"/>
              </w:rPr>
              <w:t>Задача 1.1.2</w:t>
            </w:r>
            <w:r w:rsidRPr="009621E5">
              <w:rPr>
                <w:rFonts w:ascii="Times New Roman" w:hAnsi="Times New Roman"/>
                <w:sz w:val="24"/>
                <w:szCs w:val="24"/>
              </w:rPr>
              <w:t xml:space="preserve">  Развитие современной инфраструктуры АПК</w:t>
            </w:r>
          </w:p>
        </w:tc>
      </w:tr>
      <w:tr w:rsidR="00D76D69" w:rsidRPr="009621E5" w:rsidTr="009B798B">
        <w:tc>
          <w:tcPr>
            <w:tcW w:w="5189" w:type="dxa"/>
          </w:tcPr>
          <w:p w:rsidR="00D76D69" w:rsidRPr="009621E5" w:rsidRDefault="00D76D69" w:rsidP="006E108B">
            <w:pPr>
              <w:pStyle w:val="ConsPlusNormal"/>
              <w:widowControl/>
              <w:suppressAutoHyphens w:val="0"/>
              <w:ind w:firstLine="0"/>
              <w:jc w:val="both"/>
              <w:rPr>
                <w:rFonts w:ascii="Times New Roman" w:hAnsi="Times New Roman" w:cs="Times New Roman"/>
                <w:i/>
                <w:color w:val="000000"/>
                <w:sz w:val="24"/>
                <w:szCs w:val="24"/>
              </w:rPr>
            </w:pPr>
            <w:r w:rsidRPr="009621E5">
              <w:rPr>
                <w:rFonts w:ascii="Times New Roman" w:hAnsi="Times New Roman" w:cs="Times New Roman"/>
                <w:i/>
                <w:color w:val="000000"/>
                <w:sz w:val="24"/>
                <w:szCs w:val="24"/>
              </w:rPr>
              <w:t xml:space="preserve">  Показатели результатов</w:t>
            </w:r>
          </w:p>
        </w:tc>
        <w:tc>
          <w:tcPr>
            <w:tcW w:w="4734" w:type="dxa"/>
          </w:tcPr>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p>
        </w:tc>
        <w:tc>
          <w:tcPr>
            <w:tcW w:w="5670" w:type="dxa"/>
            <w:gridSpan w:val="2"/>
          </w:tcPr>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p>
        </w:tc>
      </w:tr>
      <w:tr w:rsidR="00D76D69" w:rsidRPr="009621E5" w:rsidTr="009B798B">
        <w:tc>
          <w:tcPr>
            <w:tcW w:w="5189" w:type="dxa"/>
          </w:tcPr>
          <w:p w:rsidR="00D76D69" w:rsidRPr="009621E5" w:rsidRDefault="00D76D69" w:rsidP="006E108B">
            <w:pPr>
              <w:tabs>
                <w:tab w:val="left" w:pos="1080"/>
                <w:tab w:val="left" w:pos="1260"/>
                <w:tab w:val="left" w:pos="5166"/>
              </w:tabs>
            </w:pPr>
            <w:r w:rsidRPr="009621E5">
              <w:t xml:space="preserve">  Повышение урожайности и качества продукции растениеводства и обеспечение продовольственной безопасности </w:t>
            </w:r>
          </w:p>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p>
        </w:tc>
        <w:tc>
          <w:tcPr>
            <w:tcW w:w="4734" w:type="dxa"/>
          </w:tcPr>
          <w:p w:rsidR="00D76D69" w:rsidRPr="009621E5" w:rsidRDefault="00D76D69" w:rsidP="006E108B">
            <w:pPr>
              <w:pStyle w:val="ConsPlusNormal"/>
              <w:widowControl/>
              <w:suppressAutoHyphens w:val="0"/>
              <w:ind w:firstLine="0"/>
              <w:jc w:val="both"/>
              <w:rPr>
                <w:rFonts w:ascii="Times New Roman" w:hAnsi="Times New Roman" w:cs="Times New Roman"/>
                <w:b/>
                <w:color w:val="000000"/>
                <w:sz w:val="26"/>
                <w:szCs w:val="26"/>
              </w:rPr>
            </w:pPr>
            <w:r w:rsidRPr="009621E5">
              <w:rPr>
                <w:rFonts w:ascii="Times New Roman" w:hAnsi="Times New Roman" w:cs="Times New Roman"/>
                <w:color w:val="000000"/>
                <w:sz w:val="22"/>
                <w:szCs w:val="22"/>
              </w:rPr>
              <w:t xml:space="preserve">Местные исполнительные органы, отделы сельского хозяйства районов и  гг. Кокшетау, </w:t>
            </w:r>
            <w:proofErr w:type="spellStart"/>
            <w:r w:rsidRPr="009621E5">
              <w:rPr>
                <w:rFonts w:ascii="Times New Roman" w:hAnsi="Times New Roman" w:cs="Times New Roman"/>
                <w:color w:val="000000"/>
                <w:sz w:val="22"/>
                <w:szCs w:val="22"/>
              </w:rPr>
              <w:t>Степногорск</w:t>
            </w:r>
            <w:proofErr w:type="spellEnd"/>
            <w:r w:rsidRPr="009621E5">
              <w:rPr>
                <w:rFonts w:ascii="Times New Roman" w:hAnsi="Times New Roman" w:cs="Times New Roman"/>
                <w:color w:val="000000"/>
                <w:sz w:val="22"/>
                <w:szCs w:val="22"/>
              </w:rPr>
              <w:t xml:space="preserve">, </w:t>
            </w:r>
            <w:proofErr w:type="spellStart"/>
            <w:r w:rsidRPr="009621E5">
              <w:rPr>
                <w:rFonts w:ascii="Times New Roman" w:hAnsi="Times New Roman" w:cs="Times New Roman"/>
                <w:color w:val="000000"/>
                <w:sz w:val="22"/>
                <w:szCs w:val="22"/>
              </w:rPr>
              <w:t>Акмолинская</w:t>
            </w:r>
            <w:proofErr w:type="spellEnd"/>
            <w:r w:rsidRPr="009621E5">
              <w:rPr>
                <w:rFonts w:ascii="Times New Roman" w:hAnsi="Times New Roman" w:cs="Times New Roman"/>
                <w:color w:val="000000"/>
                <w:sz w:val="22"/>
                <w:szCs w:val="22"/>
              </w:rPr>
              <w:t xml:space="preserve"> областная территориальная инспекция КГИ в АПК  МСХ РК, </w:t>
            </w:r>
            <w:proofErr w:type="spellStart"/>
            <w:r w:rsidRPr="009621E5">
              <w:rPr>
                <w:rFonts w:ascii="Times New Roman" w:hAnsi="Times New Roman" w:cs="Times New Roman"/>
                <w:color w:val="000000"/>
                <w:sz w:val="22"/>
                <w:szCs w:val="22"/>
              </w:rPr>
              <w:t>Акмолинский</w:t>
            </w:r>
            <w:proofErr w:type="spellEnd"/>
            <w:r w:rsidRPr="009621E5">
              <w:rPr>
                <w:rFonts w:ascii="Times New Roman" w:hAnsi="Times New Roman" w:cs="Times New Roman"/>
                <w:color w:val="000000"/>
                <w:sz w:val="22"/>
                <w:szCs w:val="22"/>
              </w:rPr>
              <w:t xml:space="preserve"> областной филиал ГУ "Республиканский методический центр фитосанитарной диагностики и прогнозов" КГИ в АПК МСХ РК, </w:t>
            </w:r>
            <w:proofErr w:type="spellStart"/>
            <w:r w:rsidRPr="009621E5">
              <w:rPr>
                <w:rFonts w:ascii="Times New Roman" w:hAnsi="Times New Roman" w:cs="Times New Roman"/>
                <w:color w:val="000000"/>
                <w:sz w:val="22"/>
                <w:szCs w:val="22"/>
              </w:rPr>
              <w:t>Акмолинский</w:t>
            </w:r>
            <w:proofErr w:type="spellEnd"/>
            <w:r w:rsidRPr="009621E5">
              <w:rPr>
                <w:rFonts w:ascii="Times New Roman" w:hAnsi="Times New Roman" w:cs="Times New Roman"/>
                <w:color w:val="000000"/>
                <w:sz w:val="22"/>
                <w:szCs w:val="22"/>
              </w:rPr>
              <w:t xml:space="preserve"> областной филиал РГП на ПХВ «</w:t>
            </w:r>
            <w:proofErr w:type="spellStart"/>
            <w:r w:rsidRPr="009621E5">
              <w:rPr>
                <w:rFonts w:ascii="Times New Roman" w:hAnsi="Times New Roman" w:cs="Times New Roman"/>
                <w:color w:val="000000"/>
                <w:sz w:val="22"/>
                <w:szCs w:val="22"/>
              </w:rPr>
              <w:t>Фитосанитария</w:t>
            </w:r>
            <w:proofErr w:type="spellEnd"/>
            <w:r w:rsidRPr="009621E5">
              <w:rPr>
                <w:rFonts w:ascii="Times New Roman" w:hAnsi="Times New Roman" w:cs="Times New Roman"/>
                <w:color w:val="000000"/>
                <w:sz w:val="22"/>
                <w:szCs w:val="22"/>
              </w:rPr>
              <w:t>» КГИ в АПК МСХ РК</w:t>
            </w:r>
          </w:p>
        </w:tc>
        <w:tc>
          <w:tcPr>
            <w:tcW w:w="5670" w:type="dxa"/>
            <w:gridSpan w:val="2"/>
          </w:tcPr>
          <w:p w:rsidR="004201B1" w:rsidRPr="004201B1" w:rsidRDefault="000247B2" w:rsidP="008D028C">
            <w:pPr>
              <w:pStyle w:val="a5"/>
              <w:keepNext/>
              <w:keepLines/>
              <w:numPr>
                <w:ilvl w:val="0"/>
                <w:numId w:val="4"/>
              </w:numPr>
              <w:ind w:left="38" w:firstLine="0"/>
              <w:rPr>
                <w:rFonts w:ascii="Times New Roman" w:hAnsi="Times New Roman"/>
                <w:sz w:val="24"/>
                <w:szCs w:val="24"/>
              </w:rPr>
            </w:pPr>
            <w:r w:rsidRPr="009621E5">
              <w:rPr>
                <w:rFonts w:ascii="Times New Roman" w:hAnsi="Times New Roman"/>
                <w:i/>
                <w:sz w:val="24"/>
                <w:szCs w:val="24"/>
              </w:rPr>
              <w:t xml:space="preserve">Внедрение </w:t>
            </w:r>
            <w:proofErr w:type="spellStart"/>
            <w:r w:rsidR="00D76D69" w:rsidRPr="009621E5">
              <w:rPr>
                <w:rFonts w:ascii="Times New Roman" w:hAnsi="Times New Roman"/>
                <w:i/>
                <w:sz w:val="24"/>
                <w:szCs w:val="24"/>
              </w:rPr>
              <w:t>влагоресурсосберегающих</w:t>
            </w:r>
            <w:proofErr w:type="spellEnd"/>
            <w:r w:rsidR="00D76D69" w:rsidRPr="009621E5">
              <w:rPr>
                <w:rFonts w:ascii="Times New Roman" w:hAnsi="Times New Roman"/>
                <w:i/>
                <w:sz w:val="24"/>
                <w:szCs w:val="24"/>
              </w:rPr>
              <w:t xml:space="preserve"> технологий</w:t>
            </w:r>
            <w:r w:rsidR="00D76D69" w:rsidRPr="009621E5">
              <w:rPr>
                <w:rFonts w:ascii="Times New Roman" w:hAnsi="Times New Roman"/>
                <w:sz w:val="24"/>
                <w:szCs w:val="24"/>
              </w:rPr>
              <w:t xml:space="preserve">: </w:t>
            </w:r>
            <w:r w:rsidRPr="009621E5">
              <w:rPr>
                <w:rFonts w:ascii="Times New Roman" w:hAnsi="Times New Roman"/>
                <w:sz w:val="24"/>
                <w:szCs w:val="24"/>
              </w:rPr>
              <w:t xml:space="preserve">По области продолжают внедряться в производство высокоэффективные и </w:t>
            </w:r>
            <w:proofErr w:type="spellStart"/>
            <w:r w:rsidRPr="009621E5">
              <w:rPr>
                <w:rFonts w:ascii="Times New Roman" w:hAnsi="Times New Roman"/>
                <w:sz w:val="24"/>
                <w:szCs w:val="24"/>
              </w:rPr>
              <w:t>низкозатратные</w:t>
            </w:r>
            <w:proofErr w:type="spellEnd"/>
            <w:r w:rsidRPr="009621E5">
              <w:rPr>
                <w:rFonts w:ascii="Times New Roman" w:hAnsi="Times New Roman"/>
                <w:sz w:val="24"/>
                <w:szCs w:val="24"/>
              </w:rPr>
              <w:t xml:space="preserve"> новые технологии возделывания сельскохозяйственных культур</w:t>
            </w:r>
            <w:r w:rsidR="00E650CB">
              <w:rPr>
                <w:rFonts w:ascii="Times New Roman" w:hAnsi="Times New Roman"/>
                <w:sz w:val="24"/>
                <w:szCs w:val="24"/>
              </w:rPr>
              <w:t xml:space="preserve">, так в </w:t>
            </w:r>
            <w:r w:rsidRPr="009621E5">
              <w:rPr>
                <w:rFonts w:ascii="Times New Roman" w:hAnsi="Times New Roman"/>
                <w:sz w:val="24"/>
                <w:szCs w:val="24"/>
              </w:rPr>
              <w:t xml:space="preserve"> 2013 году </w:t>
            </w:r>
            <w:r w:rsidR="00E650CB" w:rsidRPr="004201B1">
              <w:rPr>
                <w:rFonts w:ascii="Times New Roman" w:hAnsi="Times New Roman"/>
                <w:sz w:val="24"/>
                <w:szCs w:val="24"/>
              </w:rPr>
              <w:t>новы</w:t>
            </w:r>
            <w:r w:rsidR="00E650CB">
              <w:rPr>
                <w:rFonts w:ascii="Times New Roman" w:hAnsi="Times New Roman"/>
                <w:sz w:val="24"/>
                <w:szCs w:val="24"/>
              </w:rPr>
              <w:t>е</w:t>
            </w:r>
            <w:r w:rsidR="00E650CB" w:rsidRPr="009621E5">
              <w:rPr>
                <w:rFonts w:ascii="Times New Roman" w:hAnsi="Times New Roman"/>
                <w:sz w:val="24"/>
                <w:szCs w:val="24"/>
              </w:rPr>
              <w:t xml:space="preserve"> </w:t>
            </w:r>
            <w:r w:rsidR="00E650CB" w:rsidRPr="004201B1">
              <w:rPr>
                <w:rFonts w:ascii="Times New Roman" w:hAnsi="Times New Roman"/>
                <w:sz w:val="24"/>
                <w:szCs w:val="24"/>
              </w:rPr>
              <w:t>технологи</w:t>
            </w:r>
            <w:r w:rsidR="00E650CB">
              <w:rPr>
                <w:rFonts w:ascii="Times New Roman" w:hAnsi="Times New Roman"/>
                <w:sz w:val="24"/>
                <w:szCs w:val="24"/>
              </w:rPr>
              <w:t>и</w:t>
            </w:r>
            <w:r w:rsidR="00E650CB" w:rsidRPr="009621E5">
              <w:rPr>
                <w:rFonts w:ascii="Times New Roman" w:hAnsi="Times New Roman"/>
                <w:sz w:val="24"/>
                <w:szCs w:val="24"/>
              </w:rPr>
              <w:t xml:space="preserve"> </w:t>
            </w:r>
            <w:r w:rsidRPr="009621E5">
              <w:rPr>
                <w:rFonts w:ascii="Times New Roman" w:hAnsi="Times New Roman"/>
                <w:sz w:val="24"/>
                <w:szCs w:val="24"/>
              </w:rPr>
              <w:t>воздел</w:t>
            </w:r>
            <w:r w:rsidRPr="009621E5">
              <w:rPr>
                <w:rFonts w:ascii="Times New Roman" w:hAnsi="Times New Roman"/>
                <w:sz w:val="24"/>
                <w:szCs w:val="24"/>
                <w:lang w:val="kk-KZ"/>
              </w:rPr>
              <w:t>аны</w:t>
            </w:r>
            <w:r w:rsidRPr="009621E5">
              <w:rPr>
                <w:rFonts w:ascii="Times New Roman" w:hAnsi="Times New Roman"/>
                <w:sz w:val="24"/>
                <w:szCs w:val="24"/>
              </w:rPr>
              <w:t xml:space="preserve"> </w:t>
            </w:r>
            <w:r w:rsidRPr="004201B1">
              <w:rPr>
                <w:rFonts w:ascii="Times New Roman" w:hAnsi="Times New Roman"/>
                <w:sz w:val="24"/>
                <w:szCs w:val="24"/>
                <w:lang w:val="kk-KZ"/>
              </w:rPr>
              <w:t>на площади</w:t>
            </w:r>
            <w:r w:rsidRPr="004201B1">
              <w:rPr>
                <w:rFonts w:ascii="Times New Roman" w:hAnsi="Times New Roman"/>
                <w:sz w:val="24"/>
                <w:szCs w:val="24"/>
              </w:rPr>
              <w:t xml:space="preserve"> около 3,2 млн.г</w:t>
            </w:r>
            <w:r w:rsidR="004201B1" w:rsidRPr="004201B1">
              <w:rPr>
                <w:rFonts w:ascii="Times New Roman" w:hAnsi="Times New Roman"/>
                <w:sz w:val="24"/>
                <w:szCs w:val="24"/>
              </w:rPr>
              <w:t>а.</w:t>
            </w:r>
          </w:p>
          <w:p w:rsidR="005A60EE" w:rsidRDefault="008D028C" w:rsidP="008D028C">
            <w:pPr>
              <w:pStyle w:val="a5"/>
              <w:keepNext/>
              <w:keepLines/>
              <w:numPr>
                <w:ilvl w:val="0"/>
                <w:numId w:val="4"/>
              </w:numPr>
              <w:ind w:left="38" w:firstLine="0"/>
              <w:rPr>
                <w:rFonts w:ascii="Times New Roman" w:hAnsi="Times New Roman"/>
                <w:sz w:val="24"/>
                <w:szCs w:val="24"/>
              </w:rPr>
            </w:pPr>
            <w:r w:rsidRPr="004201B1">
              <w:rPr>
                <w:rFonts w:ascii="Times New Roman" w:hAnsi="Times New Roman"/>
                <w:sz w:val="24"/>
                <w:szCs w:val="24"/>
              </w:rPr>
              <w:t xml:space="preserve"> </w:t>
            </w:r>
            <w:r w:rsidR="00D76D69" w:rsidRPr="004201B1">
              <w:rPr>
                <w:rFonts w:ascii="Times New Roman" w:hAnsi="Times New Roman"/>
                <w:sz w:val="24"/>
                <w:szCs w:val="24"/>
              </w:rPr>
              <w:t xml:space="preserve"> </w:t>
            </w:r>
            <w:r w:rsidR="00D76D69" w:rsidRPr="004201B1">
              <w:rPr>
                <w:rFonts w:ascii="Times New Roman" w:hAnsi="Times New Roman"/>
                <w:i/>
                <w:sz w:val="24"/>
                <w:szCs w:val="24"/>
              </w:rPr>
              <w:t>Развитие семеноводства</w:t>
            </w:r>
            <w:r w:rsidR="00D76D69" w:rsidRPr="004201B1">
              <w:rPr>
                <w:rFonts w:ascii="Times New Roman" w:hAnsi="Times New Roman"/>
                <w:sz w:val="24"/>
                <w:szCs w:val="24"/>
              </w:rPr>
              <w:t xml:space="preserve">: </w:t>
            </w:r>
            <w:r w:rsidR="000247B2" w:rsidRPr="004201B1">
              <w:rPr>
                <w:rFonts w:ascii="Times New Roman" w:hAnsi="Times New Roman"/>
                <w:sz w:val="24"/>
                <w:szCs w:val="24"/>
              </w:rPr>
              <w:t>В</w:t>
            </w:r>
            <w:r w:rsidR="00D76D69" w:rsidRPr="004201B1">
              <w:rPr>
                <w:rFonts w:ascii="Times New Roman" w:hAnsi="Times New Roman"/>
                <w:sz w:val="24"/>
                <w:szCs w:val="24"/>
              </w:rPr>
              <w:t xml:space="preserve"> текущем году на развитие семеноводства из республиканского бюджета выделено </w:t>
            </w:r>
            <w:r w:rsidRPr="004201B1">
              <w:rPr>
                <w:rFonts w:ascii="Times New Roman" w:hAnsi="Times New Roman"/>
                <w:sz w:val="24"/>
                <w:szCs w:val="24"/>
              </w:rPr>
              <w:t xml:space="preserve">536,0  млн. </w:t>
            </w:r>
            <w:proofErr w:type="spellStart"/>
            <w:r w:rsidRPr="004201B1">
              <w:rPr>
                <w:rFonts w:ascii="Times New Roman" w:hAnsi="Times New Roman"/>
                <w:sz w:val="24"/>
                <w:szCs w:val="24"/>
              </w:rPr>
              <w:t>тенге</w:t>
            </w:r>
            <w:proofErr w:type="gramStart"/>
            <w:r w:rsidRPr="004201B1">
              <w:rPr>
                <w:rFonts w:ascii="Times New Roman" w:hAnsi="Times New Roman"/>
                <w:sz w:val="24"/>
                <w:szCs w:val="24"/>
              </w:rPr>
              <w:t>,</w:t>
            </w:r>
            <w:r w:rsidR="000247B2" w:rsidRPr="004201B1">
              <w:rPr>
                <w:rFonts w:ascii="Times New Roman" w:hAnsi="Times New Roman"/>
                <w:sz w:val="24"/>
                <w:szCs w:val="24"/>
              </w:rPr>
              <w:t>п</w:t>
            </w:r>
            <w:proofErr w:type="gramEnd"/>
            <w:r w:rsidR="000247B2" w:rsidRPr="004201B1">
              <w:rPr>
                <w:rFonts w:ascii="Times New Roman" w:hAnsi="Times New Roman"/>
                <w:sz w:val="24"/>
                <w:szCs w:val="24"/>
              </w:rPr>
              <w:t>росубсидирова</w:t>
            </w:r>
            <w:r w:rsidRPr="004201B1">
              <w:rPr>
                <w:rFonts w:ascii="Times New Roman" w:hAnsi="Times New Roman"/>
                <w:sz w:val="24"/>
                <w:szCs w:val="24"/>
              </w:rPr>
              <w:t>но</w:t>
            </w:r>
            <w:proofErr w:type="spellEnd"/>
            <w:r w:rsidR="000247B2" w:rsidRPr="004201B1">
              <w:rPr>
                <w:rFonts w:ascii="Times New Roman" w:hAnsi="Times New Roman"/>
                <w:sz w:val="24"/>
                <w:szCs w:val="24"/>
              </w:rPr>
              <w:t xml:space="preserve"> 2</w:t>
            </w:r>
            <w:r w:rsidR="009B798B" w:rsidRPr="004201B1">
              <w:rPr>
                <w:rFonts w:ascii="Times New Roman" w:hAnsi="Times New Roman"/>
                <w:sz w:val="24"/>
                <w:szCs w:val="24"/>
              </w:rPr>
              <w:t>5</w:t>
            </w:r>
            <w:r w:rsidR="000247B2" w:rsidRPr="004201B1">
              <w:rPr>
                <w:rFonts w:ascii="Times New Roman" w:hAnsi="Times New Roman"/>
                <w:sz w:val="24"/>
                <w:szCs w:val="24"/>
              </w:rPr>
              <w:t>,9  тыс. тонн элитных семян. Также</w:t>
            </w:r>
            <w:r w:rsidR="00E650CB">
              <w:rPr>
                <w:rFonts w:ascii="Times New Roman" w:hAnsi="Times New Roman"/>
                <w:sz w:val="24"/>
                <w:szCs w:val="24"/>
              </w:rPr>
              <w:t>,</w:t>
            </w:r>
            <w:r w:rsidR="000247B2" w:rsidRPr="004201B1">
              <w:rPr>
                <w:rFonts w:ascii="Times New Roman" w:hAnsi="Times New Roman"/>
                <w:sz w:val="24"/>
                <w:szCs w:val="24"/>
              </w:rPr>
              <w:t xml:space="preserve"> из средств местного бюджета выделено 100,0 млн</w:t>
            </w:r>
            <w:proofErr w:type="gramStart"/>
            <w:r w:rsidR="000247B2" w:rsidRPr="004201B1">
              <w:rPr>
                <w:rFonts w:ascii="Times New Roman" w:hAnsi="Times New Roman"/>
                <w:sz w:val="24"/>
                <w:szCs w:val="24"/>
              </w:rPr>
              <w:t>.т</w:t>
            </w:r>
            <w:proofErr w:type="gramEnd"/>
            <w:r w:rsidR="000247B2" w:rsidRPr="004201B1">
              <w:rPr>
                <w:rFonts w:ascii="Times New Roman" w:hAnsi="Times New Roman"/>
                <w:sz w:val="24"/>
                <w:szCs w:val="24"/>
              </w:rPr>
              <w:t xml:space="preserve">енге, для  обеспечения доступности  </w:t>
            </w:r>
            <w:proofErr w:type="spellStart"/>
            <w:r w:rsidR="000247B2" w:rsidRPr="004201B1">
              <w:rPr>
                <w:rFonts w:ascii="Times New Roman" w:hAnsi="Times New Roman"/>
                <w:sz w:val="24"/>
                <w:szCs w:val="24"/>
              </w:rPr>
              <w:t>сельхозтоваропроизводителей</w:t>
            </w:r>
            <w:proofErr w:type="spellEnd"/>
            <w:r w:rsidR="000247B2" w:rsidRPr="004201B1">
              <w:rPr>
                <w:rFonts w:ascii="Times New Roman" w:hAnsi="Times New Roman"/>
                <w:sz w:val="24"/>
                <w:szCs w:val="24"/>
              </w:rPr>
              <w:t xml:space="preserve"> семенами пшеницы  І,</w:t>
            </w:r>
            <w:r w:rsidR="000247B2" w:rsidRPr="004201B1">
              <w:rPr>
                <w:rFonts w:ascii="Times New Roman" w:hAnsi="Times New Roman"/>
                <w:sz w:val="24"/>
                <w:szCs w:val="24"/>
                <w:lang w:val="kk-KZ"/>
              </w:rPr>
              <w:t xml:space="preserve"> </w:t>
            </w:r>
            <w:r w:rsidR="000247B2" w:rsidRPr="004201B1">
              <w:rPr>
                <w:rFonts w:ascii="Times New Roman" w:hAnsi="Times New Roman"/>
                <w:sz w:val="24"/>
                <w:szCs w:val="24"/>
              </w:rPr>
              <w:t>ІІ</w:t>
            </w:r>
            <w:r w:rsidR="000247B2" w:rsidRPr="004201B1">
              <w:rPr>
                <w:rFonts w:ascii="Times New Roman" w:hAnsi="Times New Roman"/>
                <w:sz w:val="24"/>
                <w:szCs w:val="24"/>
                <w:lang w:val="kk-KZ"/>
              </w:rPr>
              <w:t xml:space="preserve"> </w:t>
            </w:r>
            <w:r w:rsidR="000247B2" w:rsidRPr="004201B1">
              <w:rPr>
                <w:rFonts w:ascii="Times New Roman" w:hAnsi="Times New Roman"/>
                <w:sz w:val="24"/>
                <w:szCs w:val="24"/>
              </w:rPr>
              <w:t xml:space="preserve"> репродукции.</w:t>
            </w:r>
          </w:p>
          <w:p w:rsidR="008D028C" w:rsidRPr="005A60EE" w:rsidRDefault="00D76D69" w:rsidP="008D028C">
            <w:pPr>
              <w:pStyle w:val="a5"/>
              <w:keepNext/>
              <w:keepLines/>
              <w:numPr>
                <w:ilvl w:val="0"/>
                <w:numId w:val="4"/>
              </w:numPr>
              <w:ind w:left="38" w:firstLine="0"/>
              <w:rPr>
                <w:rFonts w:ascii="Times New Roman" w:hAnsi="Times New Roman"/>
                <w:sz w:val="24"/>
                <w:szCs w:val="24"/>
              </w:rPr>
            </w:pPr>
            <w:r w:rsidRPr="004201B1">
              <w:t xml:space="preserve"> </w:t>
            </w:r>
            <w:r w:rsidRPr="005A60EE">
              <w:rPr>
                <w:rFonts w:ascii="Times New Roman" w:hAnsi="Times New Roman"/>
                <w:i/>
              </w:rPr>
              <w:t>Внесение удобрений (за исключением органических)</w:t>
            </w:r>
            <w:r w:rsidRPr="005A60EE">
              <w:rPr>
                <w:rFonts w:ascii="Times New Roman" w:hAnsi="Times New Roman"/>
              </w:rPr>
              <w:t xml:space="preserve">: </w:t>
            </w:r>
            <w:r w:rsidR="008D028C" w:rsidRPr="005A60EE">
              <w:rPr>
                <w:rFonts w:ascii="Times New Roman" w:hAnsi="Times New Roman"/>
              </w:rPr>
              <w:t xml:space="preserve">На приобретение минеральных </w:t>
            </w:r>
            <w:r w:rsidR="008D028C" w:rsidRPr="005A60EE">
              <w:rPr>
                <w:rFonts w:ascii="Times New Roman" w:hAnsi="Times New Roman"/>
              </w:rPr>
              <w:lastRenderedPageBreak/>
              <w:t xml:space="preserve">удобрений </w:t>
            </w:r>
            <w:proofErr w:type="spellStart"/>
            <w:r w:rsidR="008D028C" w:rsidRPr="005A60EE">
              <w:rPr>
                <w:rFonts w:ascii="Times New Roman" w:hAnsi="Times New Roman"/>
              </w:rPr>
              <w:t>сельхозтоваропроизводителями</w:t>
            </w:r>
            <w:proofErr w:type="spellEnd"/>
            <w:r w:rsidR="008D028C" w:rsidRPr="005A60EE">
              <w:rPr>
                <w:rFonts w:ascii="Times New Roman" w:hAnsi="Times New Roman"/>
              </w:rPr>
              <w:t xml:space="preserve"> области подано заявок</w:t>
            </w:r>
            <w:r w:rsidR="00E650CB" w:rsidRPr="005A60EE">
              <w:rPr>
                <w:rFonts w:ascii="Times New Roman" w:hAnsi="Times New Roman"/>
              </w:rPr>
              <w:t xml:space="preserve"> и </w:t>
            </w:r>
            <w:r w:rsidR="008D028C" w:rsidRPr="005A60EE">
              <w:rPr>
                <w:rFonts w:ascii="Times New Roman" w:hAnsi="Times New Roman"/>
              </w:rPr>
              <w:t xml:space="preserve">  </w:t>
            </w:r>
            <w:r w:rsidR="00E650CB" w:rsidRPr="005A60EE">
              <w:rPr>
                <w:rFonts w:ascii="Times New Roman" w:hAnsi="Times New Roman"/>
              </w:rPr>
              <w:t>заключено договоров на</w:t>
            </w:r>
            <w:r w:rsidR="008D028C" w:rsidRPr="005A60EE">
              <w:rPr>
                <w:rFonts w:ascii="Times New Roman" w:hAnsi="Times New Roman"/>
              </w:rPr>
              <w:t xml:space="preserve"> 14,1 тыс. тонн, которые оплачены  и отгружены в полном объеме.</w:t>
            </w:r>
          </w:p>
          <w:p w:rsidR="009B798B" w:rsidRDefault="00D76D69" w:rsidP="008D028C">
            <w:pPr>
              <w:keepNext/>
              <w:keepLines/>
            </w:pPr>
            <w:r w:rsidRPr="005A60EE">
              <w:rPr>
                <w:i/>
              </w:rPr>
              <w:t xml:space="preserve">  </w:t>
            </w:r>
            <w:r w:rsidR="008D028C" w:rsidRPr="005A60EE">
              <w:rPr>
                <w:i/>
              </w:rPr>
              <w:t>Повышение производительности труда в агропромышленном комплексе</w:t>
            </w:r>
            <w:r w:rsidR="008D028C" w:rsidRPr="005A60EE">
              <w:t>:</w:t>
            </w:r>
            <w:r w:rsidR="009B798B" w:rsidRPr="005A60EE">
              <w:t xml:space="preserve">     По итогам года валовая продукция составила всего </w:t>
            </w:r>
            <w:r w:rsidR="003C55B7">
              <w:t>237 260,1</w:t>
            </w:r>
            <w:r w:rsidR="009B798B" w:rsidRPr="005A60EE">
              <w:t xml:space="preserve"> млн. тенге, численность занятых в сельском хозяйстве- </w:t>
            </w:r>
            <w:r w:rsidR="009B798B" w:rsidRPr="005A60EE">
              <w:rPr>
                <w:lang w:val="kk-KZ"/>
              </w:rPr>
              <w:t>147484,0</w:t>
            </w:r>
            <w:r w:rsidR="009B798B" w:rsidRPr="005A60EE">
              <w:t>.</w:t>
            </w:r>
            <w:r w:rsidR="009B798B" w:rsidRPr="00822EAF">
              <w:t xml:space="preserve"> чел. (по итогам 3 квартала 2013 года, статданные), производительность труда на одного занятого составила </w:t>
            </w:r>
            <w:r w:rsidR="003C55B7">
              <w:t>1608,7</w:t>
            </w:r>
            <w:r w:rsidR="009B798B" w:rsidRPr="00822EAF">
              <w:t xml:space="preserve"> тыс.  тенге.</w:t>
            </w:r>
          </w:p>
          <w:p w:rsidR="00F508BF" w:rsidRPr="009621E5" w:rsidRDefault="002A4B3F" w:rsidP="00F508BF">
            <w:pPr>
              <w:rPr>
                <w:sz w:val="20"/>
                <w:szCs w:val="20"/>
              </w:rPr>
            </w:pPr>
            <w:r w:rsidRPr="009621E5">
              <w:rPr>
                <w:i/>
              </w:rPr>
              <w:t>4</w:t>
            </w:r>
            <w:r w:rsidR="00D76D69" w:rsidRPr="009621E5">
              <w:rPr>
                <w:i/>
              </w:rPr>
              <w:t>. Увеличение экспортного потенциала аграрной отрасли:</w:t>
            </w:r>
            <w:r w:rsidR="00D76D69" w:rsidRPr="009621E5">
              <w:t xml:space="preserve"> </w:t>
            </w:r>
            <w:r w:rsidR="00F508BF" w:rsidRPr="009621E5">
              <w:t xml:space="preserve">в 2013 году экспортировано зерна  </w:t>
            </w:r>
            <w:r w:rsidR="009B798B">
              <w:t>1779</w:t>
            </w:r>
            <w:r w:rsidR="00F508BF" w:rsidRPr="009621E5">
              <w:t xml:space="preserve"> тыс. тонн, реализовано по РК – </w:t>
            </w:r>
            <w:r w:rsidR="009B798B">
              <w:t>1182,8</w:t>
            </w:r>
            <w:r w:rsidR="00F508BF" w:rsidRPr="009621E5">
              <w:t xml:space="preserve"> тыс. тонн.</w:t>
            </w:r>
          </w:p>
          <w:p w:rsidR="00D76D69" w:rsidRPr="009621E5" w:rsidRDefault="00D76D69" w:rsidP="00E650CB">
            <w:pPr>
              <w:rPr>
                <w:b/>
                <w:color w:val="000000"/>
                <w:sz w:val="26"/>
                <w:szCs w:val="26"/>
              </w:rPr>
            </w:pPr>
            <w:r w:rsidRPr="009621E5">
              <w:rPr>
                <w:i/>
              </w:rPr>
              <w:t xml:space="preserve">     </w:t>
            </w:r>
            <w:r w:rsidR="002A4B3F" w:rsidRPr="009621E5">
              <w:rPr>
                <w:i/>
              </w:rPr>
              <w:t>5.</w:t>
            </w:r>
            <w:r w:rsidRPr="009621E5">
              <w:rPr>
                <w:i/>
              </w:rPr>
              <w:t xml:space="preserve"> Обеспечение горюче-смазочными материалами сельскохозяйственных товаропроизводителей для проведения весенне-полевых и уборочных работ:                </w:t>
            </w:r>
            <w:r w:rsidRPr="009621E5">
              <w:t xml:space="preserve">за отчетный период </w:t>
            </w:r>
            <w:proofErr w:type="spellStart"/>
            <w:r w:rsidRPr="009621E5">
              <w:t>сельхозтоваропроизводителями</w:t>
            </w:r>
            <w:proofErr w:type="spellEnd"/>
            <w:r w:rsidRPr="009621E5">
              <w:t xml:space="preserve"> получено </w:t>
            </w:r>
            <w:r w:rsidR="00E650CB">
              <w:t>135</w:t>
            </w:r>
            <w:r w:rsidRPr="009621E5">
              <w:t xml:space="preserve"> тыс. тонн дизельного топлива для проведения весенне-полевых </w:t>
            </w:r>
            <w:r w:rsidR="00E650CB">
              <w:t xml:space="preserve"> и </w:t>
            </w:r>
            <w:r w:rsidR="00E650CB" w:rsidRPr="009621E5">
              <w:t xml:space="preserve">уборочных </w:t>
            </w:r>
            <w:r w:rsidRPr="009621E5">
              <w:t>работ чере</w:t>
            </w:r>
            <w:r w:rsidR="00E650CB">
              <w:t>з</w:t>
            </w:r>
            <w:r w:rsidRPr="009621E5">
              <w:t xml:space="preserve">  </w:t>
            </w:r>
            <w:r w:rsidR="00C9775B" w:rsidRPr="009621E5">
              <w:t>2</w:t>
            </w:r>
            <w:r w:rsidRPr="009621E5">
              <w:t xml:space="preserve"> нефтеперерабатывающих з</w:t>
            </w:r>
            <w:r w:rsidR="00C9775B" w:rsidRPr="009621E5">
              <w:t>авода (Атырау</w:t>
            </w:r>
            <w:r w:rsidR="00E650CB">
              <w:t xml:space="preserve"> и</w:t>
            </w:r>
            <w:r w:rsidR="00C9775B" w:rsidRPr="009621E5">
              <w:t xml:space="preserve"> Павлодар</w:t>
            </w:r>
            <w:r w:rsidRPr="009621E5">
              <w:t xml:space="preserve">). </w:t>
            </w:r>
          </w:p>
        </w:tc>
      </w:tr>
      <w:tr w:rsidR="00D76D69" w:rsidRPr="009621E5" w:rsidTr="009B798B">
        <w:tc>
          <w:tcPr>
            <w:tcW w:w="5189" w:type="dxa"/>
          </w:tcPr>
          <w:p w:rsidR="00D76D69" w:rsidRPr="009621E5" w:rsidRDefault="00D76D69" w:rsidP="006E108B">
            <w:pPr>
              <w:tabs>
                <w:tab w:val="left" w:pos="1080"/>
                <w:tab w:val="left" w:pos="1260"/>
                <w:tab w:val="left" w:pos="5166"/>
              </w:tabs>
            </w:pPr>
            <w:r w:rsidRPr="009621E5">
              <w:lastRenderedPageBreak/>
              <w:t xml:space="preserve"> Повышение продуктивности и качества продукции животноводства</w:t>
            </w:r>
          </w:p>
          <w:p w:rsidR="00D76D69" w:rsidRPr="009621E5" w:rsidRDefault="00D76D69" w:rsidP="006E108B">
            <w:pPr>
              <w:tabs>
                <w:tab w:val="left" w:pos="1080"/>
                <w:tab w:val="left" w:pos="1260"/>
                <w:tab w:val="left" w:pos="5166"/>
              </w:tabs>
            </w:pPr>
          </w:p>
          <w:p w:rsidR="00D76D69" w:rsidRPr="009621E5" w:rsidRDefault="00D76D69" w:rsidP="006E108B">
            <w:pPr>
              <w:tabs>
                <w:tab w:val="left" w:pos="1080"/>
                <w:tab w:val="left" w:pos="1260"/>
                <w:tab w:val="left" w:pos="5166"/>
              </w:tabs>
            </w:pPr>
          </w:p>
        </w:tc>
        <w:tc>
          <w:tcPr>
            <w:tcW w:w="4734" w:type="dxa"/>
          </w:tcPr>
          <w:p w:rsidR="00D76D69" w:rsidRPr="009621E5" w:rsidRDefault="00D76D69" w:rsidP="006E108B">
            <w:pPr>
              <w:pStyle w:val="ConsPlusNormal"/>
              <w:widowControl/>
              <w:suppressAutoHyphens w:val="0"/>
              <w:ind w:firstLine="0"/>
              <w:jc w:val="both"/>
              <w:rPr>
                <w:rFonts w:ascii="Times New Roman" w:hAnsi="Times New Roman" w:cs="Times New Roman"/>
                <w:color w:val="000000"/>
                <w:sz w:val="22"/>
                <w:szCs w:val="22"/>
              </w:rPr>
            </w:pPr>
            <w:r w:rsidRPr="009621E5">
              <w:rPr>
                <w:rFonts w:ascii="Times New Roman" w:hAnsi="Times New Roman" w:cs="Times New Roman"/>
                <w:color w:val="000000"/>
                <w:sz w:val="22"/>
                <w:szCs w:val="22"/>
              </w:rPr>
              <w:t xml:space="preserve">Местные исполнительные органы, отделы сельского хозяйства районов и  гг. Кокшетау, </w:t>
            </w:r>
            <w:proofErr w:type="spellStart"/>
            <w:r w:rsidRPr="009621E5">
              <w:rPr>
                <w:rFonts w:ascii="Times New Roman" w:hAnsi="Times New Roman" w:cs="Times New Roman"/>
                <w:color w:val="000000"/>
                <w:sz w:val="22"/>
                <w:szCs w:val="22"/>
              </w:rPr>
              <w:t>Степногорск</w:t>
            </w:r>
            <w:proofErr w:type="spellEnd"/>
            <w:r w:rsidRPr="009621E5">
              <w:rPr>
                <w:rFonts w:ascii="Times New Roman" w:hAnsi="Times New Roman" w:cs="Times New Roman"/>
                <w:color w:val="000000"/>
                <w:sz w:val="22"/>
                <w:szCs w:val="22"/>
              </w:rPr>
              <w:t xml:space="preserve">, </w:t>
            </w:r>
            <w:proofErr w:type="spellStart"/>
            <w:r w:rsidRPr="009621E5">
              <w:rPr>
                <w:rFonts w:ascii="Times New Roman" w:hAnsi="Times New Roman" w:cs="Times New Roman"/>
                <w:color w:val="000000"/>
                <w:sz w:val="22"/>
                <w:szCs w:val="22"/>
              </w:rPr>
              <w:t>Акмолинская</w:t>
            </w:r>
            <w:proofErr w:type="spellEnd"/>
            <w:r w:rsidRPr="009621E5">
              <w:rPr>
                <w:rFonts w:ascii="Times New Roman" w:hAnsi="Times New Roman" w:cs="Times New Roman"/>
                <w:color w:val="000000"/>
                <w:sz w:val="22"/>
                <w:szCs w:val="22"/>
              </w:rPr>
              <w:t xml:space="preserve"> областная территориальная инспекция КГИ в АПК  МСХ РК</w:t>
            </w:r>
          </w:p>
        </w:tc>
        <w:tc>
          <w:tcPr>
            <w:tcW w:w="5670" w:type="dxa"/>
            <w:gridSpan w:val="2"/>
          </w:tcPr>
          <w:p w:rsidR="00E650CB" w:rsidRDefault="00D76D69" w:rsidP="00050E52">
            <w:r w:rsidRPr="009621E5">
              <w:rPr>
                <w:iCs/>
              </w:rPr>
              <w:t xml:space="preserve"> </w:t>
            </w:r>
            <w:r w:rsidRPr="009621E5">
              <w:rPr>
                <w:i/>
              </w:rPr>
              <w:t>Развитие племенного животноводства</w:t>
            </w:r>
            <w:r w:rsidRPr="009621E5">
              <w:t xml:space="preserve">:                            - на поддержку развития животноводства </w:t>
            </w:r>
            <w:r w:rsidR="00E650CB" w:rsidRPr="009621E5">
              <w:t xml:space="preserve">из  РБ  на 2013 год </w:t>
            </w:r>
            <w:r w:rsidRPr="009621E5">
              <w:t xml:space="preserve">выделено всего  – </w:t>
            </w:r>
            <w:r w:rsidR="00F508BF" w:rsidRPr="009621E5">
              <w:t>1 034,2</w:t>
            </w:r>
            <w:r w:rsidRPr="009621E5">
              <w:t xml:space="preserve"> млн. тенге;  </w:t>
            </w:r>
          </w:p>
          <w:p w:rsidR="00B36279" w:rsidRPr="009621E5" w:rsidRDefault="00E650CB" w:rsidP="00050E52">
            <w:r>
              <w:t>и</w:t>
            </w:r>
            <w:r w:rsidR="00F508BF" w:rsidRPr="009621E5">
              <w:t>з средств местного бюджета на искусственное осеменение КРС частных подворий выделено 33,5 млн. тенге.</w:t>
            </w:r>
          </w:p>
          <w:p w:rsidR="00B36279" w:rsidRPr="009621E5" w:rsidRDefault="00D76D69" w:rsidP="00F508BF">
            <w:pPr>
              <w:rPr>
                <w:iCs/>
              </w:rPr>
            </w:pPr>
            <w:r w:rsidRPr="009621E5">
              <w:t xml:space="preserve">- на повышение продуктивности и качества продукции животноводства из РБ выделено всего  </w:t>
            </w:r>
            <w:r w:rsidR="00F508BF" w:rsidRPr="009621E5">
              <w:t>1 973,9</w:t>
            </w:r>
            <w:r w:rsidRPr="009621E5">
              <w:t xml:space="preserve"> млн. тенге. </w:t>
            </w:r>
          </w:p>
        </w:tc>
      </w:tr>
      <w:tr w:rsidR="00D76D69" w:rsidRPr="009621E5" w:rsidTr="009B798B">
        <w:trPr>
          <w:trHeight w:val="1458"/>
        </w:trPr>
        <w:tc>
          <w:tcPr>
            <w:tcW w:w="5189" w:type="dxa"/>
          </w:tcPr>
          <w:p w:rsidR="00D76D69" w:rsidRPr="009621E5" w:rsidRDefault="00D76D69" w:rsidP="006E108B">
            <w:pPr>
              <w:tabs>
                <w:tab w:val="left" w:pos="1080"/>
                <w:tab w:val="left" w:pos="1260"/>
                <w:tab w:val="left" w:pos="5166"/>
              </w:tabs>
            </w:pPr>
            <w:r w:rsidRPr="009621E5">
              <w:lastRenderedPageBreak/>
              <w:t>Устойчивое развитие и поддержка перерабатывающих производств</w:t>
            </w:r>
          </w:p>
          <w:p w:rsidR="00D76D69" w:rsidRPr="009621E5" w:rsidRDefault="00D76D69" w:rsidP="006E108B">
            <w:pPr>
              <w:tabs>
                <w:tab w:val="left" w:pos="1080"/>
                <w:tab w:val="left" w:pos="1260"/>
                <w:tab w:val="left" w:pos="5166"/>
              </w:tabs>
            </w:pPr>
          </w:p>
          <w:p w:rsidR="00D76D69" w:rsidRPr="009621E5" w:rsidRDefault="00D76D69" w:rsidP="006E108B">
            <w:pPr>
              <w:tabs>
                <w:tab w:val="left" w:pos="1080"/>
                <w:tab w:val="left" w:pos="1260"/>
                <w:tab w:val="left" w:pos="5166"/>
              </w:tabs>
            </w:pPr>
          </w:p>
        </w:tc>
        <w:tc>
          <w:tcPr>
            <w:tcW w:w="4734" w:type="dxa"/>
          </w:tcPr>
          <w:p w:rsidR="00D76D69" w:rsidRPr="009621E5" w:rsidRDefault="00D76D69" w:rsidP="006E108B">
            <w:pPr>
              <w:pStyle w:val="ConsPlusNormal"/>
              <w:widowControl/>
              <w:suppressAutoHyphens w:val="0"/>
              <w:ind w:firstLine="0"/>
              <w:jc w:val="both"/>
              <w:rPr>
                <w:rFonts w:ascii="Times New Roman" w:hAnsi="Times New Roman" w:cs="Times New Roman"/>
                <w:color w:val="000000"/>
                <w:sz w:val="22"/>
                <w:szCs w:val="22"/>
              </w:rPr>
            </w:pPr>
            <w:r w:rsidRPr="009621E5">
              <w:rPr>
                <w:rFonts w:ascii="Times New Roman" w:hAnsi="Times New Roman" w:cs="Times New Roman"/>
                <w:color w:val="000000"/>
                <w:sz w:val="22"/>
                <w:szCs w:val="22"/>
              </w:rPr>
              <w:t xml:space="preserve">Областное управление предпринимательства и промышленности, местные исполнительные органы, отделы сельского хозяйства районов и               гг. Кокшетау, </w:t>
            </w:r>
            <w:proofErr w:type="spellStart"/>
            <w:r w:rsidRPr="009621E5">
              <w:rPr>
                <w:rFonts w:ascii="Times New Roman" w:hAnsi="Times New Roman" w:cs="Times New Roman"/>
                <w:color w:val="000000"/>
                <w:sz w:val="22"/>
                <w:szCs w:val="22"/>
              </w:rPr>
              <w:t>Степногорск</w:t>
            </w:r>
            <w:proofErr w:type="spellEnd"/>
          </w:p>
        </w:tc>
        <w:tc>
          <w:tcPr>
            <w:tcW w:w="5670" w:type="dxa"/>
            <w:gridSpan w:val="2"/>
          </w:tcPr>
          <w:p w:rsidR="000975C1" w:rsidRPr="009621E5" w:rsidRDefault="00D76D69" w:rsidP="000975C1">
            <w:pPr>
              <w:pStyle w:val="a"/>
              <w:numPr>
                <w:ilvl w:val="0"/>
                <w:numId w:val="0"/>
              </w:numPr>
              <w:tabs>
                <w:tab w:val="clear" w:pos="0"/>
              </w:tabs>
              <w:ind w:firstLine="720"/>
              <w:rPr>
                <w:sz w:val="24"/>
                <w:szCs w:val="24"/>
              </w:rPr>
            </w:pPr>
            <w:r w:rsidRPr="009621E5">
              <w:rPr>
                <w:iCs/>
                <w:sz w:val="24"/>
                <w:szCs w:val="24"/>
              </w:rPr>
              <w:t xml:space="preserve">  </w:t>
            </w:r>
            <w:r w:rsidR="000975C1" w:rsidRPr="009621E5">
              <w:rPr>
                <w:sz w:val="24"/>
                <w:szCs w:val="24"/>
              </w:rPr>
              <w:t xml:space="preserve">Переработкой продукции сельского хозяйства в </w:t>
            </w:r>
            <w:proofErr w:type="spellStart"/>
            <w:r w:rsidR="000975C1" w:rsidRPr="009621E5">
              <w:rPr>
                <w:sz w:val="24"/>
                <w:szCs w:val="24"/>
              </w:rPr>
              <w:t>Акмолинской</w:t>
            </w:r>
            <w:proofErr w:type="spellEnd"/>
            <w:r w:rsidR="000975C1" w:rsidRPr="009621E5">
              <w:rPr>
                <w:sz w:val="24"/>
                <w:szCs w:val="24"/>
              </w:rPr>
              <w:t xml:space="preserve"> области </w:t>
            </w:r>
            <w:r w:rsidR="00E650CB">
              <w:rPr>
                <w:sz w:val="24"/>
                <w:szCs w:val="24"/>
              </w:rPr>
              <w:t>в</w:t>
            </w:r>
            <w:r w:rsidR="000975C1" w:rsidRPr="009621E5">
              <w:rPr>
                <w:sz w:val="24"/>
                <w:szCs w:val="24"/>
              </w:rPr>
              <w:t xml:space="preserve">  201</w:t>
            </w:r>
            <w:r w:rsidR="000975C1" w:rsidRPr="009621E5">
              <w:rPr>
                <w:sz w:val="24"/>
                <w:szCs w:val="24"/>
                <w:lang w:val="kk-KZ"/>
              </w:rPr>
              <w:t>3</w:t>
            </w:r>
            <w:r w:rsidR="000975C1" w:rsidRPr="009621E5">
              <w:rPr>
                <w:sz w:val="24"/>
                <w:szCs w:val="24"/>
              </w:rPr>
              <w:t xml:space="preserve"> год</w:t>
            </w:r>
            <w:r w:rsidR="00E650CB">
              <w:rPr>
                <w:sz w:val="24"/>
                <w:szCs w:val="24"/>
                <w:lang w:val="kk-KZ"/>
              </w:rPr>
              <w:t>у</w:t>
            </w:r>
            <w:r w:rsidR="000975C1" w:rsidRPr="009621E5">
              <w:rPr>
                <w:sz w:val="24"/>
                <w:szCs w:val="24"/>
              </w:rPr>
              <w:t xml:space="preserve">  занималось </w:t>
            </w:r>
            <w:r w:rsidR="000975C1" w:rsidRPr="009621E5">
              <w:rPr>
                <w:sz w:val="24"/>
                <w:szCs w:val="24"/>
                <w:lang w:val="kk-KZ"/>
              </w:rPr>
              <w:t>454</w:t>
            </w:r>
            <w:r w:rsidR="000975C1" w:rsidRPr="009621E5">
              <w:rPr>
                <w:sz w:val="24"/>
                <w:szCs w:val="24"/>
              </w:rPr>
              <w:t xml:space="preserve"> предприяти</w:t>
            </w:r>
            <w:r w:rsidR="00E650CB">
              <w:rPr>
                <w:sz w:val="24"/>
                <w:szCs w:val="24"/>
              </w:rPr>
              <w:t>я</w:t>
            </w:r>
            <w:r w:rsidR="000975C1" w:rsidRPr="009621E5">
              <w:rPr>
                <w:sz w:val="24"/>
                <w:szCs w:val="24"/>
              </w:rPr>
              <w:t xml:space="preserve">, включая отдельные производства и цеха. </w:t>
            </w:r>
          </w:p>
          <w:p w:rsidR="00D76D69" w:rsidRPr="009B798B" w:rsidRDefault="009B798B" w:rsidP="00E650CB">
            <w:pPr>
              <w:ind w:firstLine="528"/>
              <w:rPr>
                <w:i/>
              </w:rPr>
            </w:pPr>
            <w:r w:rsidRPr="009B798B">
              <w:t xml:space="preserve">Предприятиями переработки  области за 2013 год реализовано  продукции  переработки на сумму </w:t>
            </w:r>
            <w:r w:rsidRPr="009B798B">
              <w:rPr>
                <w:lang w:val="kk-KZ"/>
              </w:rPr>
              <w:t xml:space="preserve"> 37 788,7</w:t>
            </w:r>
            <w:r>
              <w:rPr>
                <w:lang w:val="kk-KZ"/>
              </w:rPr>
              <w:t xml:space="preserve"> </w:t>
            </w:r>
            <w:r w:rsidRPr="009B798B">
              <w:t>млн. тенге</w:t>
            </w:r>
            <w:r w:rsidRPr="009B798B">
              <w:rPr>
                <w:lang w:val="kk-KZ"/>
              </w:rPr>
              <w:t xml:space="preserve"> или </w:t>
            </w:r>
            <w:r w:rsidR="00E650CB">
              <w:rPr>
                <w:lang w:val="kk-KZ"/>
              </w:rPr>
              <w:t>101,4% к прошлому году.</w:t>
            </w:r>
          </w:p>
        </w:tc>
      </w:tr>
    </w:tbl>
    <w:p w:rsidR="00D76D69" w:rsidRPr="009621E5" w:rsidRDefault="00D76D69" w:rsidP="00D76D69">
      <w:pPr>
        <w:pStyle w:val="ConsPlusNormal"/>
        <w:widowControl/>
        <w:suppressAutoHyphens w:val="0"/>
        <w:ind w:firstLine="0"/>
        <w:jc w:val="both"/>
        <w:rPr>
          <w:rFonts w:ascii="Times New Roman" w:hAnsi="Times New Roman" w:cs="Times New Roman"/>
          <w:b/>
          <w:color w:val="000000"/>
        </w:rPr>
      </w:pPr>
    </w:p>
    <w:p w:rsidR="00C01DDB" w:rsidRPr="009621E5" w:rsidRDefault="00C01DDB" w:rsidP="00C01DDB">
      <w:pPr>
        <w:pStyle w:val="ConsPlusNormal"/>
        <w:widowControl/>
        <w:suppressAutoHyphens w:val="0"/>
        <w:ind w:firstLine="0"/>
        <w:jc w:val="both"/>
        <w:rPr>
          <w:rFonts w:ascii="Times New Roman" w:hAnsi="Times New Roman" w:cs="Times New Roman"/>
          <w:b/>
          <w:color w:val="000000"/>
        </w:rPr>
      </w:pPr>
      <w:r w:rsidRPr="009621E5">
        <w:rPr>
          <w:rFonts w:ascii="Times New Roman" w:hAnsi="Times New Roman" w:cs="Times New Roman"/>
          <w:b/>
          <w:color w:val="000000"/>
        </w:rPr>
        <w:t>Анализ внешнего воздействия</w:t>
      </w:r>
    </w:p>
    <w:p w:rsidR="00C01DDB" w:rsidRPr="009621E5" w:rsidRDefault="00C01DDB" w:rsidP="00C01DDB">
      <w:pPr>
        <w:pStyle w:val="ConsPlusNormal"/>
        <w:widowControl/>
        <w:suppressAutoHyphens w:val="0"/>
        <w:ind w:firstLine="0"/>
        <w:jc w:val="both"/>
        <w:rPr>
          <w:rFonts w:ascii="Times New Roman" w:hAnsi="Times New Roman" w:cs="Times New Roman"/>
          <w:b/>
          <w:color w:val="000000"/>
          <w:sz w:val="26"/>
          <w:szCs w:val="2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gridCol w:w="5635"/>
      </w:tblGrid>
      <w:tr w:rsidR="00C01DDB" w:rsidRPr="009621E5" w:rsidTr="00CB3BDB">
        <w:tc>
          <w:tcPr>
            <w:tcW w:w="9924" w:type="dxa"/>
            <w:tcBorders>
              <w:top w:val="single" w:sz="4" w:space="0" w:color="auto"/>
              <w:left w:val="single" w:sz="4" w:space="0" w:color="auto"/>
              <w:bottom w:val="single" w:sz="4" w:space="0" w:color="auto"/>
              <w:right w:val="single" w:sz="4" w:space="0" w:color="auto"/>
            </w:tcBorders>
            <w:vAlign w:val="center"/>
          </w:tcPr>
          <w:p w:rsidR="00C01DDB" w:rsidRPr="009621E5" w:rsidRDefault="006073A3" w:rsidP="006073A3">
            <w:pPr>
              <w:jc w:val="center"/>
              <w:rPr>
                <w:b/>
                <w:bCs/>
                <w:color w:val="000000"/>
              </w:rPr>
            </w:pPr>
            <w:r w:rsidRPr="009621E5">
              <w:rPr>
                <w:b/>
                <w:bCs/>
                <w:color w:val="000000"/>
              </w:rPr>
              <w:t xml:space="preserve">Факторы внешнего воздействия и их влияние на достижение целевых индикаторов и показателей результатов </w:t>
            </w:r>
          </w:p>
        </w:tc>
        <w:tc>
          <w:tcPr>
            <w:tcW w:w="5635" w:type="dxa"/>
            <w:tcBorders>
              <w:top w:val="single" w:sz="4" w:space="0" w:color="auto"/>
              <w:left w:val="single" w:sz="4" w:space="0" w:color="auto"/>
              <w:bottom w:val="single" w:sz="4" w:space="0" w:color="auto"/>
              <w:right w:val="single" w:sz="4" w:space="0" w:color="auto"/>
            </w:tcBorders>
          </w:tcPr>
          <w:p w:rsidR="00C01DDB" w:rsidRPr="009621E5" w:rsidRDefault="00C01DDB" w:rsidP="006E108B">
            <w:pPr>
              <w:jc w:val="center"/>
              <w:rPr>
                <w:b/>
                <w:bCs/>
                <w:color w:val="000000"/>
              </w:rPr>
            </w:pPr>
            <w:r w:rsidRPr="009621E5">
              <w:rPr>
                <w:b/>
                <w:bCs/>
                <w:color w:val="000000"/>
              </w:rPr>
              <w:t>Принятые меры</w:t>
            </w:r>
          </w:p>
        </w:tc>
      </w:tr>
      <w:tr w:rsidR="00C01DDB" w:rsidRPr="009621E5" w:rsidTr="00CB3BDB">
        <w:tc>
          <w:tcPr>
            <w:tcW w:w="9924" w:type="dxa"/>
            <w:tcBorders>
              <w:top w:val="single" w:sz="4" w:space="0" w:color="auto"/>
              <w:left w:val="single" w:sz="4" w:space="0" w:color="auto"/>
              <w:bottom w:val="single" w:sz="4" w:space="0" w:color="auto"/>
              <w:right w:val="single" w:sz="4" w:space="0" w:color="auto"/>
            </w:tcBorders>
            <w:vAlign w:val="center"/>
          </w:tcPr>
          <w:p w:rsidR="00C01DDB" w:rsidRPr="009621E5" w:rsidRDefault="00C01DDB" w:rsidP="006E108B">
            <w:pPr>
              <w:jc w:val="center"/>
              <w:rPr>
                <w:bCs/>
                <w:color w:val="000000"/>
                <w:sz w:val="20"/>
                <w:szCs w:val="20"/>
              </w:rPr>
            </w:pPr>
            <w:r w:rsidRPr="009621E5">
              <w:rPr>
                <w:bCs/>
                <w:color w:val="000000"/>
                <w:sz w:val="20"/>
                <w:szCs w:val="20"/>
              </w:rPr>
              <w:t>1</w:t>
            </w:r>
          </w:p>
        </w:tc>
        <w:tc>
          <w:tcPr>
            <w:tcW w:w="5635" w:type="dxa"/>
            <w:tcBorders>
              <w:top w:val="single" w:sz="4" w:space="0" w:color="auto"/>
              <w:left w:val="single" w:sz="4" w:space="0" w:color="auto"/>
              <w:bottom w:val="single" w:sz="4" w:space="0" w:color="auto"/>
              <w:right w:val="single" w:sz="4" w:space="0" w:color="auto"/>
            </w:tcBorders>
            <w:vAlign w:val="center"/>
          </w:tcPr>
          <w:p w:rsidR="00C01DDB" w:rsidRPr="009621E5" w:rsidRDefault="00C01DDB" w:rsidP="006E108B">
            <w:pPr>
              <w:jc w:val="center"/>
              <w:rPr>
                <w:bCs/>
                <w:color w:val="000000"/>
                <w:sz w:val="20"/>
                <w:szCs w:val="20"/>
              </w:rPr>
            </w:pPr>
            <w:r w:rsidRPr="009621E5">
              <w:rPr>
                <w:bCs/>
                <w:color w:val="000000"/>
                <w:sz w:val="20"/>
                <w:szCs w:val="20"/>
              </w:rPr>
              <w:t>2</w:t>
            </w:r>
          </w:p>
        </w:tc>
      </w:tr>
      <w:tr w:rsidR="00C01DDB" w:rsidRPr="009621E5" w:rsidTr="00CB3BDB">
        <w:trPr>
          <w:trHeight w:val="686"/>
        </w:trPr>
        <w:tc>
          <w:tcPr>
            <w:tcW w:w="9924" w:type="dxa"/>
            <w:tcBorders>
              <w:top w:val="single" w:sz="4" w:space="0" w:color="auto"/>
              <w:left w:val="single" w:sz="4" w:space="0" w:color="auto"/>
              <w:bottom w:val="single" w:sz="4" w:space="0" w:color="auto"/>
              <w:right w:val="single" w:sz="4" w:space="0" w:color="auto"/>
            </w:tcBorders>
            <w:vAlign w:val="center"/>
          </w:tcPr>
          <w:p w:rsidR="00C01DDB" w:rsidRPr="009621E5" w:rsidRDefault="00C01DDB" w:rsidP="006E108B">
            <w:pPr>
              <w:jc w:val="center"/>
              <w:rPr>
                <w:bCs/>
                <w:color w:val="000000"/>
              </w:rPr>
            </w:pPr>
          </w:p>
          <w:p w:rsidR="00C01DDB" w:rsidRPr="009621E5" w:rsidRDefault="00C01DDB" w:rsidP="006E108B">
            <w:pPr>
              <w:rPr>
                <w:bCs/>
                <w:color w:val="000000"/>
              </w:rPr>
            </w:pPr>
            <w:r w:rsidRPr="009621E5">
              <w:rPr>
                <w:bCs/>
                <w:color w:val="000000"/>
              </w:rPr>
              <w:t>Ценовой риск (изменение мировых и внутриреспубликанских цен на сельхозпродукцию: зерно, мука)</w:t>
            </w:r>
          </w:p>
        </w:tc>
        <w:tc>
          <w:tcPr>
            <w:tcW w:w="5635" w:type="dxa"/>
            <w:tcBorders>
              <w:top w:val="single" w:sz="4" w:space="0" w:color="auto"/>
              <w:left w:val="single" w:sz="4" w:space="0" w:color="auto"/>
              <w:bottom w:val="single" w:sz="4" w:space="0" w:color="auto"/>
              <w:right w:val="single" w:sz="4" w:space="0" w:color="auto"/>
            </w:tcBorders>
            <w:vAlign w:val="center"/>
          </w:tcPr>
          <w:p w:rsidR="00C01DDB" w:rsidRPr="009621E5" w:rsidRDefault="00C01DDB" w:rsidP="006E108B">
            <w:pPr>
              <w:rPr>
                <w:bCs/>
                <w:color w:val="000000"/>
              </w:rPr>
            </w:pPr>
            <w:r w:rsidRPr="009621E5">
              <w:rPr>
                <w:bCs/>
                <w:color w:val="000000"/>
              </w:rPr>
              <w:t>Создание областного стабилизационного фонда (на зерно и муку)</w:t>
            </w:r>
          </w:p>
        </w:tc>
      </w:tr>
      <w:tr w:rsidR="00C01DDB" w:rsidRPr="009621E5" w:rsidTr="00CB3BDB">
        <w:tc>
          <w:tcPr>
            <w:tcW w:w="9924" w:type="dxa"/>
            <w:tcBorders>
              <w:top w:val="single" w:sz="4" w:space="0" w:color="auto"/>
              <w:left w:val="single" w:sz="4" w:space="0" w:color="auto"/>
              <w:bottom w:val="single" w:sz="4" w:space="0" w:color="auto"/>
              <w:right w:val="single" w:sz="4" w:space="0" w:color="auto"/>
            </w:tcBorders>
          </w:tcPr>
          <w:p w:rsidR="00C01DDB" w:rsidRPr="009621E5" w:rsidRDefault="00C01DDB" w:rsidP="006E108B">
            <w:pPr>
              <w:pStyle w:val="a7"/>
              <w:spacing w:before="0" w:beforeAutospacing="0" w:after="0" w:afterAutospacing="0" w:line="228" w:lineRule="auto"/>
            </w:pPr>
            <w:r w:rsidRPr="009621E5">
              <w:t>Риски природного и техногенного характера (засуха, недостаточное количество осадков)</w:t>
            </w:r>
          </w:p>
        </w:tc>
        <w:tc>
          <w:tcPr>
            <w:tcW w:w="5635" w:type="dxa"/>
            <w:tcBorders>
              <w:top w:val="single" w:sz="4" w:space="0" w:color="auto"/>
              <w:left w:val="single" w:sz="4" w:space="0" w:color="auto"/>
              <w:bottom w:val="single" w:sz="4" w:space="0" w:color="auto"/>
              <w:right w:val="single" w:sz="4" w:space="0" w:color="auto"/>
            </w:tcBorders>
            <w:vAlign w:val="center"/>
          </w:tcPr>
          <w:p w:rsidR="00C01DDB" w:rsidRPr="009621E5" w:rsidRDefault="00C01DDB" w:rsidP="006E108B">
            <w:pPr>
              <w:pStyle w:val="a7"/>
              <w:spacing w:before="0" w:beforeAutospacing="0" w:after="0" w:afterAutospacing="0" w:line="228" w:lineRule="auto"/>
            </w:pPr>
            <w:r w:rsidRPr="009621E5">
              <w:t xml:space="preserve">Внедрение новых передовых технологий,                                                           создание устойчивой кормовой базы, страхование </w:t>
            </w:r>
            <w:proofErr w:type="spellStart"/>
            <w:r w:rsidRPr="009621E5">
              <w:t>сельхозпосевов</w:t>
            </w:r>
            <w:proofErr w:type="spellEnd"/>
            <w:r w:rsidRPr="009621E5">
              <w:t>.</w:t>
            </w:r>
          </w:p>
          <w:p w:rsidR="00C01DDB" w:rsidRPr="009621E5" w:rsidRDefault="00C01DDB" w:rsidP="006E108B">
            <w:pPr>
              <w:rPr>
                <w:bCs/>
                <w:color w:val="000000"/>
              </w:rPr>
            </w:pPr>
          </w:p>
        </w:tc>
      </w:tr>
    </w:tbl>
    <w:p w:rsidR="00962B18" w:rsidRPr="009621E5" w:rsidRDefault="00962B18" w:rsidP="00962B18">
      <w:pPr>
        <w:pStyle w:val="ConsPlusNormal"/>
        <w:keepNext/>
        <w:widowControl/>
        <w:tabs>
          <w:tab w:val="left" w:pos="1260"/>
        </w:tabs>
        <w:ind w:firstLine="0"/>
        <w:jc w:val="both"/>
        <w:rPr>
          <w:rFonts w:ascii="Times New Roman" w:hAnsi="Times New Roman" w:cs="Times New Roman"/>
          <w:b/>
          <w:color w:val="000000"/>
          <w:sz w:val="24"/>
          <w:szCs w:val="24"/>
        </w:rPr>
      </w:pPr>
    </w:p>
    <w:p w:rsidR="00BC4032" w:rsidRPr="009621E5" w:rsidRDefault="00962B18" w:rsidP="00962B18">
      <w:pPr>
        <w:pStyle w:val="ConsPlusNormal"/>
        <w:keepNext/>
        <w:widowControl/>
        <w:tabs>
          <w:tab w:val="left" w:pos="1260"/>
        </w:tabs>
        <w:ind w:firstLine="0"/>
        <w:rPr>
          <w:rFonts w:ascii="Times New Roman" w:hAnsi="Times New Roman" w:cs="Times New Roman"/>
          <w:b/>
          <w:color w:val="000000"/>
        </w:rPr>
      </w:pPr>
      <w:r w:rsidRPr="009621E5">
        <w:rPr>
          <w:rFonts w:ascii="Times New Roman" w:hAnsi="Times New Roman" w:cs="Times New Roman"/>
          <w:b/>
          <w:color w:val="000000"/>
        </w:rPr>
        <w:t>Освоение финансовых средств</w:t>
      </w:r>
    </w:p>
    <w:p w:rsidR="00962B18" w:rsidRPr="009621E5" w:rsidRDefault="00BC4032" w:rsidP="00962B18">
      <w:pPr>
        <w:pStyle w:val="ConsPlusNormal"/>
        <w:keepNext/>
        <w:widowControl/>
        <w:tabs>
          <w:tab w:val="left" w:pos="1260"/>
        </w:tabs>
        <w:ind w:firstLine="0"/>
        <w:rPr>
          <w:rFonts w:ascii="Times New Roman" w:hAnsi="Times New Roman" w:cs="Times New Roman"/>
          <w:b/>
          <w:color w:val="000000"/>
          <w:sz w:val="24"/>
          <w:szCs w:val="24"/>
        </w:rPr>
      </w:pPr>
      <w:proofErr w:type="gramStart"/>
      <w:r w:rsidRPr="009621E5">
        <w:rPr>
          <w:rFonts w:ascii="Times New Roman" w:hAnsi="Times New Roman" w:cs="Times New Roman"/>
          <w:b/>
          <w:iCs/>
        </w:rPr>
        <w:t>Согласно плана</w:t>
      </w:r>
      <w:proofErr w:type="gramEnd"/>
      <w:r w:rsidRPr="009621E5">
        <w:rPr>
          <w:rFonts w:ascii="Times New Roman" w:hAnsi="Times New Roman" w:cs="Times New Roman"/>
          <w:b/>
          <w:iCs/>
        </w:rPr>
        <w:t xml:space="preserve"> платежей освоение за </w:t>
      </w:r>
      <w:r w:rsidR="000975C1" w:rsidRPr="009621E5">
        <w:rPr>
          <w:rFonts w:ascii="Times New Roman" w:hAnsi="Times New Roman" w:cs="Times New Roman"/>
          <w:b/>
          <w:iCs/>
        </w:rPr>
        <w:t>2013 год</w:t>
      </w:r>
      <w:r w:rsidR="00962B18" w:rsidRPr="009621E5">
        <w:rPr>
          <w:rFonts w:ascii="Times New Roman" w:hAnsi="Times New Roman" w:cs="Times New Roman"/>
          <w:b/>
          <w:color w:val="000000"/>
          <w:sz w:val="24"/>
          <w:szCs w:val="24"/>
        </w:rPr>
        <w:tab/>
      </w:r>
      <w:r w:rsidR="00962B18" w:rsidRPr="009621E5">
        <w:rPr>
          <w:rFonts w:ascii="Times New Roman" w:hAnsi="Times New Roman" w:cs="Times New Roman"/>
          <w:b/>
          <w:color w:val="000000"/>
          <w:sz w:val="24"/>
          <w:szCs w:val="24"/>
        </w:rPr>
        <w:tab/>
      </w:r>
      <w:r w:rsidR="00962B18" w:rsidRPr="009621E5">
        <w:rPr>
          <w:rFonts w:ascii="Times New Roman" w:hAnsi="Times New Roman" w:cs="Times New Roman"/>
          <w:b/>
          <w:color w:val="000000"/>
          <w:sz w:val="24"/>
          <w:szCs w:val="24"/>
        </w:rPr>
        <w:tab/>
      </w:r>
      <w:r w:rsidR="00962B18" w:rsidRPr="009621E5">
        <w:rPr>
          <w:rFonts w:ascii="Times New Roman" w:hAnsi="Times New Roman" w:cs="Times New Roman"/>
          <w:b/>
          <w:color w:val="000000"/>
          <w:sz w:val="24"/>
          <w:szCs w:val="24"/>
        </w:rPr>
        <w:tab/>
      </w:r>
    </w:p>
    <w:p w:rsidR="00962B18" w:rsidRPr="009621E5" w:rsidRDefault="00962B18" w:rsidP="00962B18">
      <w:pPr>
        <w:pStyle w:val="ConsPlusNormal"/>
        <w:keepNext/>
        <w:widowControl/>
        <w:tabs>
          <w:tab w:val="left" w:pos="1260"/>
        </w:tabs>
        <w:ind w:right="97" w:firstLine="0"/>
        <w:jc w:val="right"/>
        <w:rPr>
          <w:rFonts w:ascii="Times New Roman" w:hAnsi="Times New Roman" w:cs="Times New Roman"/>
          <w:b/>
          <w:color w:val="000000"/>
          <w:sz w:val="24"/>
          <w:szCs w:val="24"/>
        </w:rPr>
      </w:pPr>
      <w:r w:rsidRPr="009621E5">
        <w:rPr>
          <w:rFonts w:ascii="Times New Roman" w:hAnsi="Times New Roman" w:cs="Times New Roman"/>
          <w:color w:val="000000"/>
          <w:sz w:val="24"/>
          <w:szCs w:val="24"/>
        </w:rPr>
        <w:t>тыс. тенге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8"/>
        <w:gridCol w:w="1980"/>
        <w:gridCol w:w="1800"/>
        <w:gridCol w:w="2160"/>
        <w:gridCol w:w="5551"/>
      </w:tblGrid>
      <w:tr w:rsidR="00962B18" w:rsidRPr="009621E5" w:rsidTr="00CB3BDB">
        <w:trPr>
          <w:trHeight w:val="464"/>
          <w:tblHeader/>
        </w:trPr>
        <w:tc>
          <w:tcPr>
            <w:tcW w:w="4068" w:type="dxa"/>
            <w:tcBorders>
              <w:top w:val="single" w:sz="4" w:space="0" w:color="auto"/>
              <w:left w:val="single" w:sz="4" w:space="0" w:color="auto"/>
              <w:right w:val="single" w:sz="4" w:space="0" w:color="auto"/>
            </w:tcBorders>
          </w:tcPr>
          <w:p w:rsidR="00962B18" w:rsidRPr="009621E5" w:rsidRDefault="00962B18" w:rsidP="006E108B">
            <w:pPr>
              <w:keepNext/>
              <w:tabs>
                <w:tab w:val="left" w:pos="1260"/>
              </w:tabs>
              <w:jc w:val="center"/>
              <w:rPr>
                <w:b/>
                <w:bCs/>
                <w:color w:val="000000"/>
              </w:rPr>
            </w:pPr>
            <w:r w:rsidRPr="009621E5">
              <w:rPr>
                <w:b/>
                <w:bCs/>
                <w:color w:val="000000"/>
              </w:rPr>
              <w:t>Источник финансирования</w:t>
            </w:r>
          </w:p>
        </w:tc>
        <w:tc>
          <w:tcPr>
            <w:tcW w:w="1980" w:type="dxa"/>
            <w:tcBorders>
              <w:top w:val="single" w:sz="4" w:space="0" w:color="auto"/>
              <w:left w:val="single" w:sz="4" w:space="0" w:color="auto"/>
              <w:right w:val="single" w:sz="4" w:space="0" w:color="auto"/>
            </w:tcBorders>
          </w:tcPr>
          <w:p w:rsidR="00962B18" w:rsidRPr="009621E5" w:rsidRDefault="00962B18" w:rsidP="006E108B">
            <w:pPr>
              <w:keepNext/>
              <w:tabs>
                <w:tab w:val="left" w:pos="1260"/>
              </w:tabs>
              <w:jc w:val="center"/>
              <w:rPr>
                <w:b/>
                <w:bCs/>
                <w:color w:val="000000"/>
              </w:rPr>
            </w:pPr>
            <w:r w:rsidRPr="009621E5">
              <w:rPr>
                <w:b/>
                <w:bCs/>
                <w:color w:val="000000"/>
              </w:rPr>
              <w:t>План</w:t>
            </w:r>
          </w:p>
        </w:tc>
        <w:tc>
          <w:tcPr>
            <w:tcW w:w="1800" w:type="dxa"/>
            <w:tcBorders>
              <w:top w:val="single" w:sz="4" w:space="0" w:color="auto"/>
              <w:left w:val="single" w:sz="4" w:space="0" w:color="auto"/>
              <w:right w:val="single" w:sz="4" w:space="0" w:color="auto"/>
            </w:tcBorders>
          </w:tcPr>
          <w:p w:rsidR="00962B18" w:rsidRPr="009621E5" w:rsidRDefault="00962B18" w:rsidP="006E108B">
            <w:pPr>
              <w:keepNext/>
              <w:tabs>
                <w:tab w:val="left" w:pos="1260"/>
              </w:tabs>
              <w:jc w:val="center"/>
              <w:rPr>
                <w:b/>
                <w:bCs/>
                <w:color w:val="000000"/>
              </w:rPr>
            </w:pPr>
            <w:r w:rsidRPr="009621E5">
              <w:rPr>
                <w:b/>
                <w:bCs/>
                <w:color w:val="000000"/>
              </w:rPr>
              <w:t>Факт</w:t>
            </w:r>
          </w:p>
        </w:tc>
        <w:tc>
          <w:tcPr>
            <w:tcW w:w="2160" w:type="dxa"/>
            <w:tcBorders>
              <w:top w:val="single" w:sz="4" w:space="0" w:color="auto"/>
              <w:left w:val="single" w:sz="4" w:space="0" w:color="auto"/>
              <w:right w:val="single" w:sz="4" w:space="0" w:color="auto"/>
            </w:tcBorders>
          </w:tcPr>
          <w:p w:rsidR="00962B18" w:rsidRPr="009621E5" w:rsidRDefault="00962B18" w:rsidP="006E108B">
            <w:pPr>
              <w:keepNext/>
              <w:tabs>
                <w:tab w:val="left" w:pos="1260"/>
              </w:tabs>
              <w:jc w:val="center"/>
              <w:rPr>
                <w:b/>
                <w:bCs/>
                <w:color w:val="000000"/>
              </w:rPr>
            </w:pPr>
            <w:r w:rsidRPr="009621E5">
              <w:rPr>
                <w:b/>
                <w:bCs/>
                <w:color w:val="000000"/>
              </w:rPr>
              <w:t>Отклонение (гр.2-гр.3)</w:t>
            </w:r>
          </w:p>
        </w:tc>
        <w:tc>
          <w:tcPr>
            <w:tcW w:w="5551" w:type="dxa"/>
            <w:tcBorders>
              <w:top w:val="single" w:sz="4" w:space="0" w:color="auto"/>
              <w:left w:val="single" w:sz="4" w:space="0" w:color="auto"/>
              <w:right w:val="single" w:sz="4" w:space="0" w:color="auto"/>
            </w:tcBorders>
          </w:tcPr>
          <w:p w:rsidR="00962B18" w:rsidRPr="009621E5" w:rsidRDefault="00962B18" w:rsidP="006E108B">
            <w:pPr>
              <w:keepNext/>
              <w:tabs>
                <w:tab w:val="left" w:pos="1260"/>
              </w:tabs>
              <w:jc w:val="center"/>
              <w:rPr>
                <w:b/>
                <w:bCs/>
                <w:color w:val="000000"/>
              </w:rPr>
            </w:pPr>
            <w:r w:rsidRPr="009621E5">
              <w:rPr>
                <w:b/>
                <w:bCs/>
                <w:color w:val="000000"/>
              </w:rPr>
              <w:t>Причины неиспользования</w:t>
            </w:r>
          </w:p>
        </w:tc>
      </w:tr>
      <w:tr w:rsidR="00962B18" w:rsidRPr="009621E5" w:rsidTr="00CB3BDB">
        <w:trPr>
          <w:tblHeader/>
        </w:trPr>
        <w:tc>
          <w:tcPr>
            <w:tcW w:w="4068" w:type="dxa"/>
            <w:tcBorders>
              <w:top w:val="single" w:sz="4" w:space="0" w:color="auto"/>
              <w:left w:val="single" w:sz="4" w:space="0" w:color="auto"/>
              <w:bottom w:val="single" w:sz="4" w:space="0" w:color="auto"/>
              <w:right w:val="single" w:sz="4" w:space="0" w:color="auto"/>
            </w:tcBorders>
          </w:tcPr>
          <w:p w:rsidR="00962B18" w:rsidRPr="009621E5" w:rsidRDefault="00962B18" w:rsidP="006E108B">
            <w:pPr>
              <w:keepNext/>
              <w:tabs>
                <w:tab w:val="left" w:pos="1260"/>
              </w:tabs>
              <w:jc w:val="center"/>
              <w:rPr>
                <w:bCs/>
                <w:color w:val="000000"/>
              </w:rPr>
            </w:pPr>
            <w:r w:rsidRPr="009621E5">
              <w:rPr>
                <w:bCs/>
                <w:color w:val="000000"/>
              </w:rPr>
              <w:t>1</w:t>
            </w:r>
          </w:p>
        </w:tc>
        <w:tc>
          <w:tcPr>
            <w:tcW w:w="1980" w:type="dxa"/>
            <w:tcBorders>
              <w:top w:val="single" w:sz="4" w:space="0" w:color="auto"/>
              <w:left w:val="single" w:sz="4" w:space="0" w:color="auto"/>
              <w:bottom w:val="single" w:sz="4" w:space="0" w:color="auto"/>
              <w:right w:val="single" w:sz="4" w:space="0" w:color="auto"/>
            </w:tcBorders>
          </w:tcPr>
          <w:p w:rsidR="00962B18" w:rsidRPr="009621E5" w:rsidRDefault="00962B18" w:rsidP="006E108B">
            <w:pPr>
              <w:keepNext/>
              <w:tabs>
                <w:tab w:val="left" w:pos="1260"/>
              </w:tabs>
              <w:jc w:val="center"/>
              <w:rPr>
                <w:bCs/>
                <w:color w:val="000000"/>
              </w:rPr>
            </w:pPr>
            <w:r w:rsidRPr="009621E5">
              <w:rPr>
                <w:bCs/>
                <w:color w:val="000000"/>
              </w:rPr>
              <w:t>2</w:t>
            </w:r>
          </w:p>
        </w:tc>
        <w:tc>
          <w:tcPr>
            <w:tcW w:w="1800" w:type="dxa"/>
            <w:tcBorders>
              <w:top w:val="single" w:sz="4" w:space="0" w:color="auto"/>
              <w:left w:val="single" w:sz="4" w:space="0" w:color="auto"/>
              <w:bottom w:val="single" w:sz="4" w:space="0" w:color="auto"/>
              <w:right w:val="single" w:sz="4" w:space="0" w:color="auto"/>
            </w:tcBorders>
          </w:tcPr>
          <w:p w:rsidR="00962B18" w:rsidRPr="009621E5" w:rsidRDefault="00962B18" w:rsidP="006E108B">
            <w:pPr>
              <w:keepNext/>
              <w:tabs>
                <w:tab w:val="left" w:pos="1260"/>
              </w:tabs>
              <w:jc w:val="center"/>
              <w:rPr>
                <w:bCs/>
                <w:color w:val="000000"/>
              </w:rPr>
            </w:pPr>
            <w:r w:rsidRPr="009621E5">
              <w:rPr>
                <w:bCs/>
                <w:color w:val="000000"/>
              </w:rPr>
              <w:t>3</w:t>
            </w:r>
          </w:p>
        </w:tc>
        <w:tc>
          <w:tcPr>
            <w:tcW w:w="2160" w:type="dxa"/>
            <w:tcBorders>
              <w:top w:val="single" w:sz="4" w:space="0" w:color="auto"/>
              <w:left w:val="single" w:sz="4" w:space="0" w:color="auto"/>
              <w:bottom w:val="single" w:sz="4" w:space="0" w:color="auto"/>
              <w:right w:val="single" w:sz="4" w:space="0" w:color="auto"/>
            </w:tcBorders>
          </w:tcPr>
          <w:p w:rsidR="00962B18" w:rsidRPr="009621E5" w:rsidRDefault="00962B18" w:rsidP="006E108B">
            <w:pPr>
              <w:keepNext/>
              <w:tabs>
                <w:tab w:val="left" w:pos="1260"/>
              </w:tabs>
              <w:jc w:val="center"/>
              <w:rPr>
                <w:bCs/>
                <w:color w:val="000000"/>
              </w:rPr>
            </w:pPr>
            <w:r w:rsidRPr="009621E5">
              <w:rPr>
                <w:bCs/>
                <w:color w:val="000000"/>
              </w:rPr>
              <w:t>4</w:t>
            </w:r>
          </w:p>
        </w:tc>
        <w:tc>
          <w:tcPr>
            <w:tcW w:w="5551" w:type="dxa"/>
            <w:tcBorders>
              <w:top w:val="single" w:sz="4" w:space="0" w:color="auto"/>
              <w:left w:val="single" w:sz="4" w:space="0" w:color="auto"/>
              <w:bottom w:val="single" w:sz="4" w:space="0" w:color="auto"/>
              <w:right w:val="single" w:sz="4" w:space="0" w:color="auto"/>
            </w:tcBorders>
          </w:tcPr>
          <w:p w:rsidR="00962B18" w:rsidRPr="009621E5" w:rsidRDefault="00962B18" w:rsidP="006E108B">
            <w:pPr>
              <w:keepNext/>
              <w:tabs>
                <w:tab w:val="left" w:pos="1260"/>
              </w:tabs>
              <w:jc w:val="center"/>
              <w:rPr>
                <w:bCs/>
                <w:color w:val="000000"/>
              </w:rPr>
            </w:pPr>
            <w:r w:rsidRPr="009621E5">
              <w:rPr>
                <w:bCs/>
                <w:color w:val="000000"/>
              </w:rPr>
              <w:t>5</w:t>
            </w:r>
          </w:p>
        </w:tc>
      </w:tr>
      <w:tr w:rsidR="00563B2E" w:rsidRPr="009621E5" w:rsidTr="00CB3BDB">
        <w:tc>
          <w:tcPr>
            <w:tcW w:w="4068" w:type="dxa"/>
            <w:tcBorders>
              <w:top w:val="single" w:sz="4" w:space="0" w:color="auto"/>
              <w:left w:val="single" w:sz="4" w:space="0" w:color="auto"/>
              <w:bottom w:val="single" w:sz="4" w:space="0" w:color="auto"/>
              <w:right w:val="single" w:sz="4" w:space="0" w:color="auto"/>
            </w:tcBorders>
          </w:tcPr>
          <w:p w:rsidR="00563B2E" w:rsidRPr="009621E5" w:rsidRDefault="00563B2E" w:rsidP="00C9775B">
            <w:pPr>
              <w:keepNext/>
              <w:tabs>
                <w:tab w:val="left" w:pos="1260"/>
              </w:tabs>
              <w:rPr>
                <w:bCs/>
                <w:i/>
                <w:color w:val="000000"/>
              </w:rPr>
            </w:pPr>
            <w:r w:rsidRPr="009621E5">
              <w:rPr>
                <w:bCs/>
                <w:i/>
                <w:color w:val="000000"/>
              </w:rPr>
              <w:t>Источник 1 Республиканский бюджет</w:t>
            </w:r>
          </w:p>
        </w:tc>
        <w:tc>
          <w:tcPr>
            <w:tcW w:w="1980" w:type="dxa"/>
            <w:tcBorders>
              <w:top w:val="single" w:sz="4" w:space="0" w:color="auto"/>
              <w:left w:val="single" w:sz="4" w:space="0" w:color="auto"/>
              <w:bottom w:val="single" w:sz="4" w:space="0" w:color="auto"/>
              <w:right w:val="single" w:sz="4" w:space="0" w:color="auto"/>
            </w:tcBorders>
          </w:tcPr>
          <w:p w:rsidR="00563B2E" w:rsidRPr="009621E5" w:rsidRDefault="00060009" w:rsidP="00A76EEE">
            <w:pPr>
              <w:keepNext/>
              <w:tabs>
                <w:tab w:val="left" w:pos="1260"/>
              </w:tabs>
              <w:jc w:val="center"/>
              <w:rPr>
                <w:bCs/>
                <w:i/>
                <w:color w:val="000000"/>
              </w:rPr>
            </w:pPr>
            <w:r w:rsidRPr="009621E5">
              <w:rPr>
                <w:bCs/>
                <w:i/>
                <w:color w:val="000000"/>
              </w:rPr>
              <w:t>7 565 330,0</w:t>
            </w:r>
          </w:p>
        </w:tc>
        <w:tc>
          <w:tcPr>
            <w:tcW w:w="1800" w:type="dxa"/>
            <w:tcBorders>
              <w:top w:val="single" w:sz="4" w:space="0" w:color="auto"/>
              <w:left w:val="single" w:sz="4" w:space="0" w:color="auto"/>
              <w:bottom w:val="single" w:sz="4" w:space="0" w:color="auto"/>
              <w:right w:val="single" w:sz="4" w:space="0" w:color="auto"/>
            </w:tcBorders>
          </w:tcPr>
          <w:p w:rsidR="00563B2E" w:rsidRPr="009621E5" w:rsidRDefault="00060009" w:rsidP="004C1B3C">
            <w:pPr>
              <w:keepNext/>
              <w:tabs>
                <w:tab w:val="left" w:pos="1260"/>
              </w:tabs>
              <w:jc w:val="center"/>
              <w:rPr>
                <w:bCs/>
                <w:i/>
                <w:color w:val="000000"/>
              </w:rPr>
            </w:pPr>
            <w:r w:rsidRPr="009621E5">
              <w:rPr>
                <w:bCs/>
                <w:i/>
                <w:color w:val="000000"/>
              </w:rPr>
              <w:t>7 555 292,</w:t>
            </w:r>
            <w:r w:rsidR="004C1B3C">
              <w:rPr>
                <w:bCs/>
                <w:i/>
                <w:color w:val="000000"/>
              </w:rPr>
              <w:t>6</w:t>
            </w:r>
          </w:p>
        </w:tc>
        <w:tc>
          <w:tcPr>
            <w:tcW w:w="2160" w:type="dxa"/>
            <w:tcBorders>
              <w:top w:val="single" w:sz="4" w:space="0" w:color="auto"/>
              <w:left w:val="single" w:sz="4" w:space="0" w:color="auto"/>
              <w:bottom w:val="single" w:sz="4" w:space="0" w:color="auto"/>
              <w:right w:val="single" w:sz="4" w:space="0" w:color="auto"/>
            </w:tcBorders>
          </w:tcPr>
          <w:p w:rsidR="00563B2E" w:rsidRPr="009621E5" w:rsidRDefault="00060009" w:rsidP="004C1B3C">
            <w:pPr>
              <w:keepNext/>
              <w:tabs>
                <w:tab w:val="left" w:pos="1260"/>
              </w:tabs>
              <w:jc w:val="center"/>
              <w:rPr>
                <w:bCs/>
                <w:i/>
                <w:color w:val="000000"/>
              </w:rPr>
            </w:pPr>
            <w:r w:rsidRPr="009621E5">
              <w:rPr>
                <w:bCs/>
                <w:i/>
                <w:color w:val="000000"/>
              </w:rPr>
              <w:t>10 037,</w:t>
            </w:r>
            <w:r w:rsidR="004C1B3C">
              <w:rPr>
                <w:bCs/>
                <w:i/>
                <w:color w:val="000000"/>
              </w:rPr>
              <w:t>4</w:t>
            </w:r>
          </w:p>
        </w:tc>
        <w:tc>
          <w:tcPr>
            <w:tcW w:w="5551" w:type="dxa"/>
            <w:tcBorders>
              <w:top w:val="single" w:sz="4" w:space="0" w:color="auto"/>
              <w:left w:val="single" w:sz="4" w:space="0" w:color="auto"/>
              <w:bottom w:val="single" w:sz="4" w:space="0" w:color="auto"/>
              <w:right w:val="single" w:sz="4" w:space="0" w:color="auto"/>
            </w:tcBorders>
          </w:tcPr>
          <w:p w:rsidR="00563B2E" w:rsidRPr="009621E5" w:rsidRDefault="00563B2E" w:rsidP="006E108B">
            <w:pPr>
              <w:keepNext/>
              <w:tabs>
                <w:tab w:val="left" w:pos="1260"/>
              </w:tabs>
              <w:rPr>
                <w:bCs/>
                <w:i/>
                <w:color w:val="000000"/>
              </w:rPr>
            </w:pPr>
          </w:p>
        </w:tc>
      </w:tr>
      <w:tr w:rsidR="00563B2E" w:rsidRPr="009621E5" w:rsidTr="00CB3BDB">
        <w:tc>
          <w:tcPr>
            <w:tcW w:w="4068" w:type="dxa"/>
            <w:tcBorders>
              <w:top w:val="single" w:sz="4" w:space="0" w:color="auto"/>
              <w:left w:val="single" w:sz="4" w:space="0" w:color="auto"/>
              <w:bottom w:val="single" w:sz="4" w:space="0" w:color="auto"/>
              <w:right w:val="single" w:sz="4" w:space="0" w:color="auto"/>
            </w:tcBorders>
          </w:tcPr>
          <w:p w:rsidR="00563B2E" w:rsidRPr="009621E5" w:rsidRDefault="00563B2E" w:rsidP="006E108B">
            <w:pPr>
              <w:keepNext/>
              <w:tabs>
                <w:tab w:val="left" w:pos="1260"/>
              </w:tabs>
              <w:rPr>
                <w:bCs/>
                <w:i/>
                <w:color w:val="000000"/>
              </w:rPr>
            </w:pPr>
            <w:r w:rsidRPr="009621E5">
              <w:rPr>
                <w:bCs/>
                <w:i/>
                <w:color w:val="000000"/>
              </w:rPr>
              <w:t>Источник 2 Местный бюджет</w:t>
            </w:r>
          </w:p>
        </w:tc>
        <w:tc>
          <w:tcPr>
            <w:tcW w:w="1980" w:type="dxa"/>
            <w:tcBorders>
              <w:top w:val="single" w:sz="4" w:space="0" w:color="auto"/>
              <w:left w:val="single" w:sz="4" w:space="0" w:color="auto"/>
              <w:bottom w:val="single" w:sz="4" w:space="0" w:color="auto"/>
              <w:right w:val="single" w:sz="4" w:space="0" w:color="auto"/>
            </w:tcBorders>
          </w:tcPr>
          <w:p w:rsidR="00563B2E" w:rsidRPr="009621E5" w:rsidRDefault="00060009" w:rsidP="00A76EEE">
            <w:pPr>
              <w:keepNext/>
              <w:tabs>
                <w:tab w:val="left" w:pos="1260"/>
              </w:tabs>
              <w:jc w:val="center"/>
              <w:rPr>
                <w:bCs/>
                <w:i/>
                <w:color w:val="000000"/>
              </w:rPr>
            </w:pPr>
            <w:r w:rsidRPr="009621E5">
              <w:rPr>
                <w:bCs/>
                <w:i/>
                <w:color w:val="000000"/>
              </w:rPr>
              <w:t>3 326 702,3</w:t>
            </w:r>
          </w:p>
        </w:tc>
        <w:tc>
          <w:tcPr>
            <w:tcW w:w="1800" w:type="dxa"/>
            <w:tcBorders>
              <w:top w:val="single" w:sz="4" w:space="0" w:color="auto"/>
              <w:left w:val="single" w:sz="4" w:space="0" w:color="auto"/>
              <w:bottom w:val="single" w:sz="4" w:space="0" w:color="auto"/>
              <w:right w:val="single" w:sz="4" w:space="0" w:color="auto"/>
            </w:tcBorders>
          </w:tcPr>
          <w:p w:rsidR="00563B2E" w:rsidRPr="009621E5" w:rsidRDefault="00060009" w:rsidP="00FC0761">
            <w:pPr>
              <w:keepNext/>
              <w:tabs>
                <w:tab w:val="left" w:pos="1260"/>
              </w:tabs>
              <w:jc w:val="center"/>
              <w:rPr>
                <w:bCs/>
                <w:i/>
                <w:color w:val="000000"/>
              </w:rPr>
            </w:pPr>
            <w:r w:rsidRPr="009621E5">
              <w:rPr>
                <w:bCs/>
                <w:i/>
                <w:color w:val="000000"/>
              </w:rPr>
              <w:t>3 326 70</w:t>
            </w:r>
            <w:r w:rsidR="00FC0761">
              <w:rPr>
                <w:bCs/>
                <w:i/>
                <w:color w:val="000000"/>
              </w:rPr>
              <w:t>0</w:t>
            </w:r>
            <w:r w:rsidRPr="009621E5">
              <w:rPr>
                <w:bCs/>
                <w:i/>
                <w:color w:val="000000"/>
              </w:rPr>
              <w:t>,</w:t>
            </w:r>
            <w:r w:rsidR="00FC0761">
              <w:rPr>
                <w:bCs/>
                <w:i/>
                <w:color w:val="000000"/>
              </w:rPr>
              <w:t>6</w:t>
            </w:r>
          </w:p>
        </w:tc>
        <w:tc>
          <w:tcPr>
            <w:tcW w:w="2160" w:type="dxa"/>
            <w:tcBorders>
              <w:top w:val="single" w:sz="4" w:space="0" w:color="auto"/>
              <w:left w:val="single" w:sz="4" w:space="0" w:color="auto"/>
              <w:bottom w:val="single" w:sz="4" w:space="0" w:color="auto"/>
              <w:right w:val="single" w:sz="4" w:space="0" w:color="auto"/>
            </w:tcBorders>
          </w:tcPr>
          <w:p w:rsidR="00563B2E" w:rsidRPr="009621E5" w:rsidRDefault="00FC0761" w:rsidP="00A76EEE">
            <w:pPr>
              <w:keepNext/>
              <w:tabs>
                <w:tab w:val="left" w:pos="1260"/>
              </w:tabs>
              <w:jc w:val="center"/>
              <w:rPr>
                <w:bCs/>
                <w:i/>
                <w:color w:val="000000"/>
              </w:rPr>
            </w:pPr>
            <w:r>
              <w:rPr>
                <w:bCs/>
                <w:i/>
                <w:color w:val="000000"/>
              </w:rPr>
              <w:t>1,7</w:t>
            </w:r>
          </w:p>
        </w:tc>
        <w:tc>
          <w:tcPr>
            <w:tcW w:w="5551" w:type="dxa"/>
            <w:tcBorders>
              <w:top w:val="single" w:sz="4" w:space="0" w:color="auto"/>
              <w:left w:val="single" w:sz="4" w:space="0" w:color="auto"/>
              <w:bottom w:val="single" w:sz="4" w:space="0" w:color="auto"/>
              <w:right w:val="single" w:sz="4" w:space="0" w:color="auto"/>
            </w:tcBorders>
          </w:tcPr>
          <w:p w:rsidR="00563B2E" w:rsidRPr="009621E5" w:rsidRDefault="00563B2E" w:rsidP="006E108B">
            <w:pPr>
              <w:keepNext/>
              <w:tabs>
                <w:tab w:val="left" w:pos="1260"/>
              </w:tabs>
              <w:rPr>
                <w:bCs/>
                <w:i/>
                <w:color w:val="000000"/>
              </w:rPr>
            </w:pPr>
          </w:p>
        </w:tc>
      </w:tr>
      <w:tr w:rsidR="00563B2E" w:rsidRPr="009621E5" w:rsidTr="00CB3BDB">
        <w:tc>
          <w:tcPr>
            <w:tcW w:w="4068" w:type="dxa"/>
            <w:tcBorders>
              <w:top w:val="single" w:sz="4" w:space="0" w:color="auto"/>
              <w:left w:val="single" w:sz="4" w:space="0" w:color="auto"/>
              <w:bottom w:val="single" w:sz="4" w:space="0" w:color="auto"/>
              <w:right w:val="single" w:sz="4" w:space="0" w:color="auto"/>
            </w:tcBorders>
          </w:tcPr>
          <w:p w:rsidR="00563B2E" w:rsidRPr="009621E5" w:rsidRDefault="00563B2E" w:rsidP="006E108B">
            <w:pPr>
              <w:keepNext/>
              <w:tabs>
                <w:tab w:val="left" w:pos="1260"/>
              </w:tabs>
              <w:rPr>
                <w:b/>
                <w:bCs/>
                <w:color w:val="000000"/>
              </w:rPr>
            </w:pPr>
            <w:r w:rsidRPr="009621E5">
              <w:rPr>
                <w:b/>
                <w:bCs/>
                <w:color w:val="000000"/>
              </w:rPr>
              <w:t>Итого</w:t>
            </w:r>
          </w:p>
        </w:tc>
        <w:tc>
          <w:tcPr>
            <w:tcW w:w="1980" w:type="dxa"/>
            <w:tcBorders>
              <w:top w:val="single" w:sz="4" w:space="0" w:color="auto"/>
              <w:left w:val="single" w:sz="4" w:space="0" w:color="auto"/>
              <w:bottom w:val="single" w:sz="4" w:space="0" w:color="auto"/>
              <w:right w:val="single" w:sz="4" w:space="0" w:color="auto"/>
            </w:tcBorders>
          </w:tcPr>
          <w:p w:rsidR="00563B2E" w:rsidRPr="009621E5" w:rsidRDefault="00060009" w:rsidP="00A76EEE">
            <w:pPr>
              <w:keepNext/>
              <w:tabs>
                <w:tab w:val="left" w:pos="1260"/>
              </w:tabs>
              <w:jc w:val="center"/>
              <w:rPr>
                <w:b/>
                <w:bCs/>
                <w:color w:val="000000"/>
              </w:rPr>
            </w:pPr>
            <w:r w:rsidRPr="009621E5">
              <w:rPr>
                <w:b/>
                <w:bCs/>
                <w:color w:val="000000"/>
              </w:rPr>
              <w:t>10 892 032,3</w:t>
            </w:r>
          </w:p>
        </w:tc>
        <w:tc>
          <w:tcPr>
            <w:tcW w:w="1800" w:type="dxa"/>
            <w:tcBorders>
              <w:top w:val="single" w:sz="4" w:space="0" w:color="auto"/>
              <w:left w:val="single" w:sz="4" w:space="0" w:color="auto"/>
              <w:bottom w:val="single" w:sz="4" w:space="0" w:color="auto"/>
              <w:right w:val="single" w:sz="4" w:space="0" w:color="auto"/>
            </w:tcBorders>
          </w:tcPr>
          <w:p w:rsidR="00563B2E" w:rsidRPr="009621E5" w:rsidRDefault="00060009" w:rsidP="00E3142B">
            <w:pPr>
              <w:keepNext/>
              <w:tabs>
                <w:tab w:val="left" w:pos="1260"/>
              </w:tabs>
              <w:jc w:val="center"/>
              <w:rPr>
                <w:b/>
                <w:bCs/>
                <w:color w:val="000000"/>
              </w:rPr>
            </w:pPr>
            <w:r w:rsidRPr="009621E5">
              <w:rPr>
                <w:b/>
                <w:bCs/>
                <w:color w:val="000000"/>
              </w:rPr>
              <w:t>10 881</w:t>
            </w:r>
            <w:r w:rsidR="00FC0761">
              <w:rPr>
                <w:b/>
                <w:bCs/>
                <w:color w:val="000000"/>
              </w:rPr>
              <w:t> 993,</w:t>
            </w:r>
            <w:r w:rsidR="00E3142B">
              <w:rPr>
                <w:b/>
                <w:bCs/>
                <w:color w:val="000000"/>
              </w:rPr>
              <w:t>1</w:t>
            </w:r>
          </w:p>
        </w:tc>
        <w:tc>
          <w:tcPr>
            <w:tcW w:w="2160" w:type="dxa"/>
            <w:tcBorders>
              <w:top w:val="single" w:sz="4" w:space="0" w:color="auto"/>
              <w:left w:val="single" w:sz="4" w:space="0" w:color="auto"/>
              <w:bottom w:val="single" w:sz="4" w:space="0" w:color="auto"/>
              <w:right w:val="single" w:sz="4" w:space="0" w:color="auto"/>
            </w:tcBorders>
          </w:tcPr>
          <w:p w:rsidR="00563B2E" w:rsidRPr="009621E5" w:rsidRDefault="00060009" w:rsidP="00E3142B">
            <w:pPr>
              <w:keepNext/>
              <w:tabs>
                <w:tab w:val="left" w:pos="1260"/>
              </w:tabs>
              <w:jc w:val="center"/>
              <w:rPr>
                <w:b/>
                <w:bCs/>
                <w:color w:val="000000"/>
              </w:rPr>
            </w:pPr>
            <w:r w:rsidRPr="009621E5">
              <w:rPr>
                <w:b/>
                <w:bCs/>
                <w:color w:val="000000"/>
              </w:rPr>
              <w:t>10 03</w:t>
            </w:r>
            <w:r w:rsidR="00FC0761">
              <w:rPr>
                <w:b/>
                <w:bCs/>
                <w:color w:val="000000"/>
              </w:rPr>
              <w:t>9</w:t>
            </w:r>
            <w:r w:rsidRPr="009621E5">
              <w:rPr>
                <w:b/>
                <w:bCs/>
                <w:color w:val="000000"/>
              </w:rPr>
              <w:t>,</w:t>
            </w:r>
            <w:r w:rsidR="00E3142B">
              <w:rPr>
                <w:b/>
                <w:bCs/>
                <w:color w:val="000000"/>
              </w:rPr>
              <w:t>2</w:t>
            </w:r>
          </w:p>
        </w:tc>
        <w:tc>
          <w:tcPr>
            <w:tcW w:w="5551" w:type="dxa"/>
            <w:tcBorders>
              <w:top w:val="single" w:sz="4" w:space="0" w:color="auto"/>
              <w:left w:val="single" w:sz="4" w:space="0" w:color="auto"/>
              <w:bottom w:val="single" w:sz="4" w:space="0" w:color="auto"/>
              <w:right w:val="single" w:sz="4" w:space="0" w:color="auto"/>
            </w:tcBorders>
          </w:tcPr>
          <w:p w:rsidR="00563B2E" w:rsidRPr="009621E5" w:rsidRDefault="00563B2E" w:rsidP="006E108B">
            <w:pPr>
              <w:keepNext/>
              <w:tabs>
                <w:tab w:val="left" w:pos="1260"/>
              </w:tabs>
              <w:rPr>
                <w:b/>
                <w:bCs/>
                <w:color w:val="000000"/>
              </w:rPr>
            </w:pPr>
          </w:p>
        </w:tc>
      </w:tr>
    </w:tbl>
    <w:p w:rsidR="005A60EE" w:rsidRDefault="005A60EE" w:rsidP="005A60EE">
      <w:pPr>
        <w:pStyle w:val="ConsPlusNormal"/>
        <w:widowControl/>
        <w:suppressAutoHyphens w:val="0"/>
        <w:ind w:firstLine="0"/>
        <w:jc w:val="center"/>
        <w:rPr>
          <w:rFonts w:ascii="Times New Roman" w:hAnsi="Times New Roman" w:cs="Times New Roman"/>
          <w:b/>
          <w:color w:val="000000"/>
        </w:rPr>
        <w:sectPr w:rsidR="005A60EE" w:rsidSect="00D077D0">
          <w:pgSz w:w="16838" w:h="11906" w:orient="landscape"/>
          <w:pgMar w:top="1135" w:right="1134" w:bottom="851" w:left="1134" w:header="709" w:footer="709" w:gutter="0"/>
          <w:cols w:space="708"/>
          <w:docGrid w:linePitch="360"/>
        </w:sectPr>
      </w:pPr>
    </w:p>
    <w:p w:rsidR="006073A3" w:rsidRPr="009621E5" w:rsidRDefault="006073A3" w:rsidP="005A60EE">
      <w:pPr>
        <w:pStyle w:val="ConsPlusNormal"/>
        <w:widowControl/>
        <w:suppressAutoHyphens w:val="0"/>
        <w:ind w:firstLine="0"/>
        <w:jc w:val="center"/>
        <w:rPr>
          <w:rFonts w:ascii="Times New Roman" w:hAnsi="Times New Roman" w:cs="Times New Roman"/>
          <w:b/>
          <w:color w:val="000000"/>
        </w:rPr>
      </w:pPr>
      <w:r w:rsidRPr="009621E5">
        <w:rPr>
          <w:rFonts w:ascii="Times New Roman" w:hAnsi="Times New Roman" w:cs="Times New Roman"/>
          <w:b/>
          <w:color w:val="000000"/>
        </w:rPr>
        <w:lastRenderedPageBreak/>
        <w:t>Аналитическая записка</w:t>
      </w:r>
    </w:p>
    <w:p w:rsidR="006073A3" w:rsidRPr="009621E5" w:rsidRDefault="006073A3" w:rsidP="006073A3">
      <w:pPr>
        <w:pStyle w:val="ConsPlusNormal"/>
        <w:widowControl/>
        <w:suppressAutoHyphens w:val="0"/>
        <w:ind w:firstLine="0"/>
        <w:jc w:val="both"/>
        <w:rPr>
          <w:rFonts w:ascii="Times New Roman" w:hAnsi="Times New Roman" w:cs="Times New Roman"/>
          <w:b/>
          <w:color w:val="000000"/>
        </w:rPr>
      </w:pPr>
    </w:p>
    <w:p w:rsidR="006073A3" w:rsidRPr="009621E5" w:rsidRDefault="006073A3" w:rsidP="009B798B">
      <w:pPr>
        <w:jc w:val="both"/>
        <w:rPr>
          <w:sz w:val="28"/>
          <w:szCs w:val="28"/>
        </w:rPr>
      </w:pPr>
      <w:r w:rsidRPr="009621E5">
        <w:rPr>
          <w:color w:val="000000"/>
          <w:sz w:val="28"/>
          <w:szCs w:val="28"/>
        </w:rPr>
        <w:tab/>
        <w:t>В соответствии с постановлением Правительства РК от</w:t>
      </w:r>
      <w:r w:rsidRPr="009621E5">
        <w:rPr>
          <w:i/>
          <w:color w:val="000000"/>
          <w:sz w:val="28"/>
          <w:szCs w:val="28"/>
        </w:rPr>
        <w:t xml:space="preserve">  </w:t>
      </w:r>
      <w:r w:rsidRPr="009621E5">
        <w:rPr>
          <w:color w:val="000000"/>
          <w:sz w:val="28"/>
          <w:szCs w:val="28"/>
        </w:rPr>
        <w:t>18.02.2013 года  №151   утверждена «</w:t>
      </w:r>
      <w:r w:rsidRPr="009621E5">
        <w:rPr>
          <w:sz w:val="28"/>
          <w:szCs w:val="28"/>
        </w:rPr>
        <w:t>Программа по развитию агропромышленного комплекса в Республике Казахстан на 2013 – 2020 годы «</w:t>
      </w:r>
      <w:proofErr w:type="spellStart"/>
      <w:r w:rsidRPr="009621E5">
        <w:rPr>
          <w:sz w:val="28"/>
          <w:szCs w:val="28"/>
        </w:rPr>
        <w:t>Агробизнес</w:t>
      </w:r>
      <w:proofErr w:type="spellEnd"/>
      <w:r w:rsidRPr="009621E5">
        <w:rPr>
          <w:sz w:val="28"/>
          <w:szCs w:val="28"/>
        </w:rPr>
        <w:t xml:space="preserve"> – 2020</w:t>
      </w:r>
      <w:r w:rsidRPr="009621E5">
        <w:rPr>
          <w:color w:val="000000"/>
          <w:sz w:val="28"/>
          <w:szCs w:val="28"/>
        </w:rPr>
        <w:t xml:space="preserve">». </w:t>
      </w:r>
    </w:p>
    <w:p w:rsidR="006073A3" w:rsidRPr="009621E5" w:rsidRDefault="006073A3" w:rsidP="009B798B">
      <w:pPr>
        <w:pStyle w:val="ConsPlusNormal"/>
        <w:widowControl/>
        <w:suppressAutoHyphens w:val="0"/>
        <w:ind w:firstLine="0"/>
        <w:jc w:val="both"/>
        <w:rPr>
          <w:rFonts w:ascii="Times New Roman" w:hAnsi="Times New Roman" w:cs="Times New Roman"/>
          <w:color w:val="000000"/>
        </w:rPr>
      </w:pPr>
      <w:r w:rsidRPr="009621E5">
        <w:rPr>
          <w:rFonts w:ascii="Times New Roman" w:hAnsi="Times New Roman" w:cs="Times New Roman"/>
          <w:color w:val="000000"/>
        </w:rPr>
        <w:tab/>
        <w:t xml:space="preserve">Согласно Плана мероприятий по выполнению данной Программы местными исполнительными органами должны выполнятся ряд мероприятий в отрасли растениеводства, животноводства, переработки сельхозпродукции и обеспечению продовольственного пояса вокруг </w:t>
      </w:r>
      <w:proofErr w:type="gramStart"/>
      <w:r w:rsidRPr="009621E5">
        <w:rPr>
          <w:rFonts w:ascii="Times New Roman" w:hAnsi="Times New Roman" w:cs="Times New Roman"/>
          <w:color w:val="000000"/>
        </w:rPr>
        <w:t>г</w:t>
      </w:r>
      <w:proofErr w:type="gramEnd"/>
      <w:r w:rsidRPr="009621E5">
        <w:rPr>
          <w:rFonts w:ascii="Times New Roman" w:hAnsi="Times New Roman" w:cs="Times New Roman"/>
          <w:color w:val="000000"/>
        </w:rPr>
        <w:t>. Астана.</w:t>
      </w:r>
    </w:p>
    <w:p w:rsidR="006073A3" w:rsidRPr="009621E5" w:rsidRDefault="006073A3" w:rsidP="009B798B">
      <w:pPr>
        <w:pStyle w:val="ConsPlusNormal"/>
        <w:widowControl/>
        <w:suppressAutoHyphens w:val="0"/>
        <w:ind w:firstLine="0"/>
        <w:jc w:val="both"/>
        <w:rPr>
          <w:rFonts w:ascii="Times New Roman" w:hAnsi="Times New Roman"/>
          <w:b/>
          <w:i/>
        </w:rPr>
      </w:pPr>
      <w:r w:rsidRPr="009621E5">
        <w:rPr>
          <w:rFonts w:ascii="Times New Roman" w:hAnsi="Times New Roman" w:cs="Times New Roman"/>
        </w:rPr>
        <w:tab/>
        <w:t xml:space="preserve">Так, на поддержку и развитие отраслей АПК области ежегодно выделяются средства из республиканского бюджета, в </w:t>
      </w:r>
      <w:r w:rsidR="005A60EE">
        <w:rPr>
          <w:rFonts w:ascii="Times New Roman" w:hAnsi="Times New Roman" w:cs="Times New Roman"/>
        </w:rPr>
        <w:t>2013 году</w:t>
      </w:r>
      <w:r w:rsidRPr="009621E5">
        <w:rPr>
          <w:rFonts w:ascii="Times New Roman" w:hAnsi="Times New Roman" w:cs="Times New Roman"/>
        </w:rPr>
        <w:t xml:space="preserve"> она составила около </w:t>
      </w:r>
      <w:r w:rsidR="003220B6" w:rsidRPr="009621E5">
        <w:rPr>
          <w:rFonts w:ascii="Times New Roman" w:hAnsi="Times New Roman" w:cs="Times New Roman"/>
        </w:rPr>
        <w:t>11</w:t>
      </w:r>
      <w:r w:rsidRPr="009621E5">
        <w:rPr>
          <w:rFonts w:ascii="Times New Roman" w:hAnsi="Times New Roman" w:cs="Times New Roman"/>
        </w:rPr>
        <w:t xml:space="preserve"> млрд. тенге (в том числе на растениеводство – </w:t>
      </w:r>
      <w:r w:rsidR="003220B6" w:rsidRPr="009621E5">
        <w:rPr>
          <w:rFonts w:ascii="Times New Roman" w:hAnsi="Times New Roman" w:cs="Times New Roman"/>
        </w:rPr>
        <w:t xml:space="preserve">6,3 </w:t>
      </w:r>
      <w:r w:rsidRPr="009621E5">
        <w:rPr>
          <w:rFonts w:ascii="Times New Roman" w:hAnsi="Times New Roman" w:cs="Times New Roman"/>
        </w:rPr>
        <w:t>млрд. тенге, животноводство –</w:t>
      </w:r>
      <w:r w:rsidR="003220B6" w:rsidRPr="009621E5">
        <w:rPr>
          <w:rFonts w:ascii="Times New Roman" w:hAnsi="Times New Roman" w:cs="Times New Roman"/>
        </w:rPr>
        <w:t>3,0</w:t>
      </w:r>
      <w:r w:rsidRPr="009621E5">
        <w:rPr>
          <w:rFonts w:ascii="Times New Roman" w:hAnsi="Times New Roman" w:cs="Times New Roman"/>
        </w:rPr>
        <w:t xml:space="preserve"> млрд. тенге, ветеринарию – </w:t>
      </w:r>
      <w:r w:rsidR="003220B6" w:rsidRPr="009621E5">
        <w:rPr>
          <w:rFonts w:ascii="Times New Roman" w:hAnsi="Times New Roman" w:cs="Times New Roman"/>
        </w:rPr>
        <w:t>1,6 млрд</w:t>
      </w:r>
      <w:r w:rsidRPr="009621E5">
        <w:rPr>
          <w:rFonts w:ascii="Times New Roman" w:hAnsi="Times New Roman" w:cs="Times New Roman"/>
        </w:rPr>
        <w:t>. тенге).</w:t>
      </w:r>
    </w:p>
    <w:p w:rsidR="00CE6C15" w:rsidRPr="00EB6574" w:rsidRDefault="00CE6C15" w:rsidP="009B798B">
      <w:pPr>
        <w:ind w:firstLine="709"/>
        <w:jc w:val="both"/>
        <w:rPr>
          <w:sz w:val="28"/>
          <w:szCs w:val="28"/>
        </w:rPr>
      </w:pPr>
      <w:r w:rsidRPr="00EB6574">
        <w:rPr>
          <w:sz w:val="28"/>
          <w:szCs w:val="28"/>
        </w:rPr>
        <w:t xml:space="preserve">Основным целевым индикатором развития АПК </w:t>
      </w:r>
      <w:proofErr w:type="spellStart"/>
      <w:r w:rsidRPr="00EB6574">
        <w:rPr>
          <w:sz w:val="28"/>
          <w:szCs w:val="28"/>
        </w:rPr>
        <w:t>Акмолинской</w:t>
      </w:r>
      <w:proofErr w:type="spellEnd"/>
      <w:r w:rsidRPr="00EB6574">
        <w:rPr>
          <w:sz w:val="28"/>
          <w:szCs w:val="28"/>
        </w:rPr>
        <w:t xml:space="preserve"> области  является </w:t>
      </w:r>
      <w:r w:rsidRPr="009621E5">
        <w:rPr>
          <w:sz w:val="28"/>
          <w:szCs w:val="28"/>
        </w:rPr>
        <w:t xml:space="preserve">рост производства </w:t>
      </w:r>
      <w:r w:rsidRPr="00EB6574">
        <w:rPr>
          <w:sz w:val="28"/>
          <w:szCs w:val="28"/>
        </w:rPr>
        <w:t>валов</w:t>
      </w:r>
      <w:r>
        <w:rPr>
          <w:sz w:val="28"/>
          <w:szCs w:val="28"/>
        </w:rPr>
        <w:t>ой</w:t>
      </w:r>
      <w:r w:rsidRPr="00EB6574">
        <w:rPr>
          <w:sz w:val="28"/>
          <w:szCs w:val="28"/>
        </w:rPr>
        <w:t xml:space="preserve"> продукци</w:t>
      </w:r>
      <w:r>
        <w:rPr>
          <w:sz w:val="28"/>
          <w:szCs w:val="28"/>
        </w:rPr>
        <w:t>и</w:t>
      </w:r>
      <w:r w:rsidRPr="00EB6574">
        <w:rPr>
          <w:sz w:val="28"/>
          <w:szCs w:val="28"/>
        </w:rPr>
        <w:t xml:space="preserve"> сельского хозяйства, котор</w:t>
      </w:r>
      <w:r>
        <w:rPr>
          <w:sz w:val="28"/>
          <w:szCs w:val="28"/>
        </w:rPr>
        <w:t xml:space="preserve">ый </w:t>
      </w:r>
      <w:r w:rsidRPr="00EB6574">
        <w:rPr>
          <w:sz w:val="28"/>
          <w:szCs w:val="28"/>
        </w:rPr>
        <w:t xml:space="preserve"> по </w:t>
      </w:r>
      <w:proofErr w:type="spellStart"/>
      <w:proofErr w:type="gramStart"/>
      <w:r w:rsidRPr="009621E5">
        <w:rPr>
          <w:sz w:val="28"/>
          <w:szCs w:val="28"/>
        </w:rPr>
        <w:t>по</w:t>
      </w:r>
      <w:proofErr w:type="spellEnd"/>
      <w:proofErr w:type="gramEnd"/>
      <w:r w:rsidRPr="009621E5">
        <w:rPr>
          <w:sz w:val="28"/>
          <w:szCs w:val="28"/>
        </w:rPr>
        <w:t xml:space="preserve"> статистическим данным объем валовой продукции сельского хозяйства за </w:t>
      </w:r>
      <w:r>
        <w:rPr>
          <w:sz w:val="28"/>
          <w:szCs w:val="28"/>
        </w:rPr>
        <w:t xml:space="preserve"> 2013 год</w:t>
      </w:r>
      <w:r w:rsidRPr="00EB6574">
        <w:rPr>
          <w:sz w:val="28"/>
          <w:szCs w:val="28"/>
        </w:rPr>
        <w:t xml:space="preserve"> составил </w:t>
      </w:r>
      <w:r w:rsidR="00771863">
        <w:rPr>
          <w:sz w:val="28"/>
          <w:szCs w:val="28"/>
        </w:rPr>
        <w:t>237,3</w:t>
      </w:r>
      <w:r>
        <w:rPr>
          <w:sz w:val="28"/>
          <w:szCs w:val="28"/>
        </w:rPr>
        <w:t xml:space="preserve"> </w:t>
      </w:r>
      <w:r w:rsidRPr="00EB6574">
        <w:rPr>
          <w:sz w:val="28"/>
          <w:szCs w:val="28"/>
        </w:rPr>
        <w:t xml:space="preserve">млрд. тенге в т.ч. продукция растениеводства – </w:t>
      </w:r>
      <w:r w:rsidR="00771863">
        <w:rPr>
          <w:sz w:val="28"/>
          <w:szCs w:val="28"/>
        </w:rPr>
        <w:t>175,7</w:t>
      </w:r>
      <w:r w:rsidRPr="00EB6574">
        <w:rPr>
          <w:sz w:val="28"/>
          <w:szCs w:val="28"/>
        </w:rPr>
        <w:t xml:space="preserve"> млрд. тенге, продукция животноводства 61,2 млрд. тенге. Индекс физического объема</w:t>
      </w:r>
      <w:r w:rsidRPr="00EB6574">
        <w:rPr>
          <w:sz w:val="28"/>
          <w:szCs w:val="28"/>
          <w:lang w:val="kk-KZ"/>
        </w:rPr>
        <w:t xml:space="preserve"> –</w:t>
      </w:r>
      <w:r w:rsidRPr="00EB6574">
        <w:rPr>
          <w:sz w:val="28"/>
          <w:szCs w:val="28"/>
        </w:rPr>
        <w:t xml:space="preserve"> </w:t>
      </w:r>
      <w:r w:rsidR="00771863">
        <w:rPr>
          <w:sz w:val="28"/>
          <w:szCs w:val="28"/>
        </w:rPr>
        <w:t>130,7</w:t>
      </w:r>
      <w:r w:rsidRPr="00EB6574">
        <w:rPr>
          <w:sz w:val="28"/>
          <w:szCs w:val="28"/>
          <w:lang w:val="kk-KZ"/>
        </w:rPr>
        <w:t>%</w:t>
      </w:r>
      <w:r w:rsidRPr="00EB6574">
        <w:rPr>
          <w:sz w:val="28"/>
          <w:szCs w:val="28"/>
        </w:rPr>
        <w:t xml:space="preserve"> к уровню 2012 года</w:t>
      </w:r>
      <w:r w:rsidR="00840248">
        <w:rPr>
          <w:sz w:val="28"/>
          <w:szCs w:val="28"/>
        </w:rPr>
        <w:t>.</w:t>
      </w:r>
      <w:r w:rsidRPr="00EB6574">
        <w:rPr>
          <w:sz w:val="28"/>
          <w:szCs w:val="28"/>
        </w:rPr>
        <w:t xml:space="preserve"> </w:t>
      </w:r>
    </w:p>
    <w:p w:rsidR="00CE6C15" w:rsidRPr="00EB6574" w:rsidRDefault="00CE6C15" w:rsidP="009B798B">
      <w:pPr>
        <w:ind w:firstLine="708"/>
        <w:jc w:val="both"/>
        <w:rPr>
          <w:rStyle w:val="s0"/>
        </w:rPr>
      </w:pPr>
      <w:r w:rsidRPr="00EB6574">
        <w:rPr>
          <w:b/>
          <w:sz w:val="28"/>
          <w:szCs w:val="28"/>
        </w:rPr>
        <w:t>Растениеводство.</w:t>
      </w:r>
      <w:r w:rsidRPr="00EB6574">
        <w:rPr>
          <w:i/>
          <w:sz w:val="28"/>
          <w:szCs w:val="28"/>
        </w:rPr>
        <w:t xml:space="preserve">  </w:t>
      </w:r>
      <w:r w:rsidRPr="00EB6574">
        <w:rPr>
          <w:sz w:val="28"/>
          <w:szCs w:val="28"/>
        </w:rPr>
        <w:t>Посевная площадь основных сельскохозяйственных культур 2013 года составила 4,</w:t>
      </w:r>
      <w:r w:rsidR="006F5A64">
        <w:rPr>
          <w:sz w:val="28"/>
          <w:szCs w:val="28"/>
        </w:rPr>
        <w:t>9</w:t>
      </w:r>
      <w:r w:rsidRPr="00EB6574">
        <w:rPr>
          <w:sz w:val="28"/>
          <w:szCs w:val="28"/>
          <w:lang w:val="kk-KZ"/>
        </w:rPr>
        <w:t> </w:t>
      </w:r>
      <w:r w:rsidRPr="00EB6574">
        <w:rPr>
          <w:sz w:val="28"/>
          <w:szCs w:val="28"/>
        </w:rPr>
        <w:t>млн. га, в том числе зерновые и зернобобовые культуры посеяны на площади 4,3 млн. га. С учетом проводимой диверсификацией приоритетные масличные культуры посеяны на площади 251,</w:t>
      </w:r>
      <w:r w:rsidR="006F5A64">
        <w:rPr>
          <w:sz w:val="28"/>
          <w:szCs w:val="28"/>
        </w:rPr>
        <w:t>5</w:t>
      </w:r>
      <w:r w:rsidRPr="00EB6574">
        <w:rPr>
          <w:sz w:val="28"/>
          <w:szCs w:val="28"/>
        </w:rPr>
        <w:t>тыс. га, что выше уровня 2012 года на 61,6 тыс</w:t>
      </w:r>
      <w:proofErr w:type="gramStart"/>
      <w:r w:rsidRPr="00EB6574">
        <w:rPr>
          <w:sz w:val="28"/>
          <w:szCs w:val="28"/>
        </w:rPr>
        <w:t>.г</w:t>
      </w:r>
      <w:proofErr w:type="gramEnd"/>
      <w:r w:rsidRPr="00EB6574">
        <w:rPr>
          <w:sz w:val="28"/>
          <w:szCs w:val="28"/>
        </w:rPr>
        <w:t>а или 32%. Кормовые посеяны на площади 207,5 тыс.га (рост на 98,3 тыс.га или 49,1%).  Зерновые и зернобобовые культуры посеяны на площади 42</w:t>
      </w:r>
      <w:r w:rsidR="006F5A64">
        <w:rPr>
          <w:sz w:val="28"/>
          <w:szCs w:val="28"/>
        </w:rPr>
        <w:t xml:space="preserve">49,2 </w:t>
      </w:r>
      <w:r w:rsidRPr="00EB6574">
        <w:rPr>
          <w:sz w:val="28"/>
          <w:szCs w:val="28"/>
        </w:rPr>
        <w:t>тыс</w:t>
      </w:r>
      <w:proofErr w:type="gramStart"/>
      <w:r w:rsidRPr="00EB6574">
        <w:rPr>
          <w:sz w:val="28"/>
          <w:szCs w:val="28"/>
        </w:rPr>
        <w:t>.г</w:t>
      </w:r>
      <w:proofErr w:type="gramEnd"/>
      <w:r w:rsidRPr="00EB6574">
        <w:rPr>
          <w:sz w:val="28"/>
          <w:szCs w:val="28"/>
        </w:rPr>
        <w:t xml:space="preserve">а, в том числе 3,2 млн.га или 75% по   </w:t>
      </w:r>
      <w:proofErr w:type="spellStart"/>
      <w:r w:rsidRPr="00EB6574">
        <w:rPr>
          <w:rStyle w:val="s0"/>
        </w:rPr>
        <w:t>влагоресурсосберегающим</w:t>
      </w:r>
      <w:proofErr w:type="spellEnd"/>
      <w:r w:rsidRPr="00EB6574">
        <w:rPr>
          <w:rStyle w:val="s0"/>
        </w:rPr>
        <w:t xml:space="preserve">  технологиям.</w:t>
      </w:r>
    </w:p>
    <w:p w:rsidR="00CE6C15" w:rsidRPr="00EB6574" w:rsidRDefault="00CE6C15" w:rsidP="009B798B">
      <w:pPr>
        <w:ind w:firstLine="708"/>
        <w:jc w:val="both"/>
        <w:rPr>
          <w:sz w:val="28"/>
          <w:szCs w:val="28"/>
        </w:rPr>
      </w:pPr>
      <w:r w:rsidRPr="00EB6574">
        <w:rPr>
          <w:rStyle w:val="s0"/>
        </w:rPr>
        <w:t xml:space="preserve">Картофель и овощи размещены на площади </w:t>
      </w:r>
      <w:r w:rsidRPr="00EB6574">
        <w:rPr>
          <w:sz w:val="28"/>
          <w:szCs w:val="28"/>
        </w:rPr>
        <w:t xml:space="preserve"> 18,3 тыс. га и 4,3 тыс. га соответственно, что на уровне 2012 года. </w:t>
      </w:r>
    </w:p>
    <w:p w:rsidR="00CE6C15" w:rsidRPr="00EB6574" w:rsidRDefault="00CE6C15" w:rsidP="009B798B">
      <w:pPr>
        <w:widowControl w:val="0"/>
        <w:pBdr>
          <w:bottom w:val="single" w:sz="4" w:space="28" w:color="FFFFFF"/>
        </w:pBdr>
        <w:tabs>
          <w:tab w:val="num" w:pos="960"/>
        </w:tabs>
        <w:ind w:firstLine="709"/>
        <w:jc w:val="both"/>
        <w:rPr>
          <w:i/>
        </w:rPr>
      </w:pPr>
      <w:r w:rsidRPr="00EB6574">
        <w:rPr>
          <w:sz w:val="28"/>
          <w:szCs w:val="28"/>
        </w:rPr>
        <w:t xml:space="preserve">В текущем году в отрасли АПК достигнуты хорошие показатели </w:t>
      </w:r>
      <w:proofErr w:type="gramStart"/>
      <w:r w:rsidRPr="00EB6574">
        <w:rPr>
          <w:sz w:val="28"/>
          <w:szCs w:val="28"/>
        </w:rPr>
        <w:t>уборочной компании</w:t>
      </w:r>
      <w:proofErr w:type="gramEnd"/>
      <w:r w:rsidRPr="00EB6574">
        <w:rPr>
          <w:sz w:val="28"/>
          <w:szCs w:val="28"/>
        </w:rPr>
        <w:t xml:space="preserve">,  так   валовое производство зерна составило </w:t>
      </w:r>
      <w:r w:rsidR="006F5A64">
        <w:rPr>
          <w:sz w:val="28"/>
          <w:szCs w:val="28"/>
        </w:rPr>
        <w:t xml:space="preserve">4,4 </w:t>
      </w:r>
      <w:r w:rsidRPr="00EB6574">
        <w:rPr>
          <w:sz w:val="28"/>
          <w:szCs w:val="28"/>
        </w:rPr>
        <w:t xml:space="preserve">млн. зерна </w:t>
      </w:r>
      <w:r w:rsidRPr="00EB6574">
        <w:rPr>
          <w:i/>
          <w:sz w:val="28"/>
          <w:szCs w:val="28"/>
        </w:rPr>
        <w:t>(</w:t>
      </w:r>
      <w:r w:rsidRPr="00EB6574">
        <w:rPr>
          <w:i/>
        </w:rPr>
        <w:t xml:space="preserve">средняя урожайность </w:t>
      </w:r>
      <w:r w:rsidR="006F5A64">
        <w:rPr>
          <w:i/>
        </w:rPr>
        <w:t>10,4</w:t>
      </w:r>
      <w:r w:rsidRPr="00EB6574">
        <w:rPr>
          <w:i/>
        </w:rPr>
        <w:t xml:space="preserve"> </w:t>
      </w:r>
      <w:proofErr w:type="spellStart"/>
      <w:r w:rsidRPr="00EB6574">
        <w:rPr>
          <w:i/>
        </w:rPr>
        <w:t>ц</w:t>
      </w:r>
      <w:proofErr w:type="spellEnd"/>
      <w:r w:rsidRPr="00EB6574">
        <w:rPr>
          <w:i/>
        </w:rPr>
        <w:t>/га),</w:t>
      </w:r>
      <w:r w:rsidRPr="00EB6574">
        <w:t xml:space="preserve"> </w:t>
      </w:r>
      <w:r w:rsidRPr="00EB6574">
        <w:rPr>
          <w:sz w:val="28"/>
          <w:szCs w:val="28"/>
        </w:rPr>
        <w:t xml:space="preserve">заготовлено 1,5 млн. тонн сена </w:t>
      </w:r>
      <w:r w:rsidRPr="00EB6574">
        <w:rPr>
          <w:i/>
        </w:rPr>
        <w:t>(2-годичный запас)</w:t>
      </w:r>
      <w:r w:rsidRPr="00EB6574">
        <w:t>,</w:t>
      </w:r>
      <w:r w:rsidRPr="00EB6574">
        <w:rPr>
          <w:sz w:val="28"/>
          <w:szCs w:val="28"/>
        </w:rPr>
        <w:t xml:space="preserve"> 162,3 тыс. тонн сенажа </w:t>
      </w:r>
      <w:r w:rsidRPr="00EB6574">
        <w:t>(157,3% от потребности)</w:t>
      </w:r>
      <w:r w:rsidRPr="00EB6574">
        <w:rPr>
          <w:sz w:val="28"/>
          <w:szCs w:val="28"/>
        </w:rPr>
        <w:t xml:space="preserve"> и силоса - 130,2 тыс. тонн  </w:t>
      </w:r>
      <w:r w:rsidRPr="00EB6574">
        <w:rPr>
          <w:i/>
          <w:sz w:val="28"/>
          <w:szCs w:val="28"/>
        </w:rPr>
        <w:t xml:space="preserve">(100%). </w:t>
      </w:r>
      <w:r w:rsidRPr="00EB6574">
        <w:rPr>
          <w:sz w:val="28"/>
          <w:szCs w:val="28"/>
        </w:rPr>
        <w:t xml:space="preserve">Валовой сбор масличных культур по области впервые составил 127,5 тыс. тонн. </w:t>
      </w:r>
      <w:proofErr w:type="gramStart"/>
      <w:r w:rsidRPr="00EB6574">
        <w:rPr>
          <w:sz w:val="28"/>
          <w:szCs w:val="28"/>
        </w:rPr>
        <w:t xml:space="preserve">Заготовлено картофеля – 222,3 тыс. тонн </w:t>
      </w:r>
      <w:r w:rsidRPr="00EB6574">
        <w:rPr>
          <w:i/>
        </w:rPr>
        <w:t xml:space="preserve">(урожайность – 132,7 </w:t>
      </w:r>
      <w:proofErr w:type="spellStart"/>
      <w:r w:rsidRPr="00EB6574">
        <w:rPr>
          <w:i/>
        </w:rPr>
        <w:t>ц</w:t>
      </w:r>
      <w:proofErr w:type="spellEnd"/>
      <w:r w:rsidRPr="00EB6574">
        <w:rPr>
          <w:i/>
        </w:rPr>
        <w:t>/га)</w:t>
      </w:r>
      <w:r w:rsidRPr="00EB6574">
        <w:rPr>
          <w:sz w:val="28"/>
          <w:szCs w:val="28"/>
        </w:rPr>
        <w:t xml:space="preserve"> и овощей – 58,8 тыс. тонн (</w:t>
      </w:r>
      <w:r w:rsidRPr="00EB6574">
        <w:rPr>
          <w:i/>
        </w:rPr>
        <w:t xml:space="preserve">урожайность – </w:t>
      </w:r>
      <w:r w:rsidR="006F5A64">
        <w:rPr>
          <w:i/>
        </w:rPr>
        <w:t>139,4</w:t>
      </w:r>
      <w:r w:rsidRPr="00EB6574">
        <w:rPr>
          <w:i/>
        </w:rPr>
        <w:t xml:space="preserve"> </w:t>
      </w:r>
      <w:proofErr w:type="spellStart"/>
      <w:r w:rsidRPr="00EB6574">
        <w:rPr>
          <w:i/>
        </w:rPr>
        <w:t>ц</w:t>
      </w:r>
      <w:proofErr w:type="spellEnd"/>
      <w:r w:rsidRPr="00EB6574">
        <w:rPr>
          <w:i/>
        </w:rPr>
        <w:t>/га)</w:t>
      </w:r>
      <w:proofErr w:type="gramEnd"/>
    </w:p>
    <w:p w:rsidR="002A476F" w:rsidRDefault="00CE6C15" w:rsidP="002A476F">
      <w:pPr>
        <w:widowControl w:val="0"/>
        <w:pBdr>
          <w:bottom w:val="single" w:sz="4" w:space="28" w:color="FFFFFF"/>
        </w:pBdr>
        <w:tabs>
          <w:tab w:val="num" w:pos="960"/>
        </w:tabs>
        <w:ind w:firstLine="709"/>
        <w:jc w:val="both"/>
        <w:rPr>
          <w:bCs/>
          <w:sz w:val="28"/>
          <w:szCs w:val="28"/>
          <w:lang w:val="kk-KZ"/>
        </w:rPr>
      </w:pPr>
      <w:r w:rsidRPr="00EB6574">
        <w:rPr>
          <w:sz w:val="28"/>
          <w:szCs w:val="28"/>
        </w:rPr>
        <w:t xml:space="preserve">Под урожай 2014 года </w:t>
      </w:r>
      <w:r w:rsidRPr="00EB6574">
        <w:rPr>
          <w:bCs/>
          <w:sz w:val="28"/>
          <w:szCs w:val="28"/>
        </w:rPr>
        <w:t xml:space="preserve">в целом по области засыпано семян зерновых культур  в объёме – 529,0 тыс. тонн или 100,5% от потребности. В настоящее время проводится подготовка семенного материала до посевных кондиций. </w:t>
      </w:r>
    </w:p>
    <w:p w:rsidR="002A476F" w:rsidRDefault="002A476F" w:rsidP="002A476F">
      <w:pPr>
        <w:widowControl w:val="0"/>
        <w:pBdr>
          <w:bottom w:val="single" w:sz="4" w:space="28" w:color="FFFFFF"/>
        </w:pBdr>
        <w:tabs>
          <w:tab w:val="num" w:pos="960"/>
        </w:tabs>
        <w:ind w:firstLine="709"/>
        <w:jc w:val="both"/>
        <w:rPr>
          <w:i/>
          <w:lang w:val="kk-KZ"/>
        </w:rPr>
      </w:pPr>
      <w:r w:rsidRPr="00EB6574">
        <w:rPr>
          <w:b/>
          <w:sz w:val="28"/>
          <w:szCs w:val="28"/>
        </w:rPr>
        <w:t>Животноводство.</w:t>
      </w:r>
      <w:r w:rsidRPr="00EB6574">
        <w:rPr>
          <w:sz w:val="28"/>
          <w:szCs w:val="28"/>
        </w:rPr>
        <w:t xml:space="preserve"> </w:t>
      </w:r>
      <w:r w:rsidRPr="00EB6574">
        <w:rPr>
          <w:b/>
          <w:sz w:val="28"/>
          <w:szCs w:val="28"/>
        </w:rPr>
        <w:t xml:space="preserve"> </w:t>
      </w:r>
      <w:proofErr w:type="gramStart"/>
      <w:r w:rsidRPr="00EB6574">
        <w:rPr>
          <w:sz w:val="28"/>
          <w:szCs w:val="28"/>
        </w:rPr>
        <w:t xml:space="preserve">В области имеется </w:t>
      </w:r>
      <w:r>
        <w:rPr>
          <w:sz w:val="28"/>
          <w:szCs w:val="28"/>
          <w:lang w:val="kk-KZ"/>
        </w:rPr>
        <w:t>357,5</w:t>
      </w:r>
      <w:r w:rsidRPr="00EB6574">
        <w:rPr>
          <w:sz w:val="28"/>
          <w:szCs w:val="28"/>
        </w:rPr>
        <w:t xml:space="preserve"> тыс. голов крупного рогатого скота </w:t>
      </w:r>
      <w:r w:rsidRPr="00EB6574">
        <w:rPr>
          <w:i/>
        </w:rPr>
        <w:t>(по сравнению с аналогичным периодом прошлого года рост 6,</w:t>
      </w:r>
      <w:r>
        <w:rPr>
          <w:i/>
          <w:lang w:val="kk-KZ"/>
        </w:rPr>
        <w:t>8</w:t>
      </w:r>
      <w:r w:rsidRPr="00EB6574">
        <w:rPr>
          <w:i/>
        </w:rPr>
        <w:t>%)</w:t>
      </w:r>
      <w:r w:rsidRPr="00EB6574">
        <w:rPr>
          <w:sz w:val="28"/>
          <w:szCs w:val="28"/>
        </w:rPr>
        <w:t xml:space="preserve">, в том числе коров – </w:t>
      </w:r>
      <w:r>
        <w:rPr>
          <w:sz w:val="28"/>
          <w:szCs w:val="28"/>
          <w:lang w:val="kk-KZ"/>
        </w:rPr>
        <w:t>169,1</w:t>
      </w:r>
      <w:r w:rsidRPr="00EB6574">
        <w:rPr>
          <w:sz w:val="28"/>
          <w:szCs w:val="28"/>
        </w:rPr>
        <w:t xml:space="preserve"> тыс. голов </w:t>
      </w:r>
      <w:r w:rsidRPr="00EB6574">
        <w:rPr>
          <w:i/>
        </w:rPr>
        <w:t xml:space="preserve">(рост </w:t>
      </w:r>
      <w:r>
        <w:rPr>
          <w:i/>
          <w:lang w:val="kk-KZ"/>
        </w:rPr>
        <w:t>9,6</w:t>
      </w:r>
      <w:r w:rsidRPr="00EB6574">
        <w:rPr>
          <w:i/>
        </w:rPr>
        <w:t>%)</w:t>
      </w:r>
      <w:r w:rsidRPr="00EB6574">
        <w:rPr>
          <w:sz w:val="28"/>
          <w:szCs w:val="28"/>
        </w:rPr>
        <w:t xml:space="preserve">; свиней – </w:t>
      </w:r>
      <w:r>
        <w:rPr>
          <w:sz w:val="28"/>
          <w:szCs w:val="28"/>
          <w:lang w:val="kk-KZ"/>
        </w:rPr>
        <w:t>118,9</w:t>
      </w:r>
      <w:r w:rsidRPr="00EB6574">
        <w:rPr>
          <w:sz w:val="28"/>
          <w:szCs w:val="28"/>
        </w:rPr>
        <w:t xml:space="preserve"> тыс. голов </w:t>
      </w:r>
      <w:r w:rsidRPr="00EB6574">
        <w:rPr>
          <w:i/>
        </w:rPr>
        <w:t xml:space="preserve">(снижение – </w:t>
      </w:r>
      <w:r>
        <w:rPr>
          <w:i/>
          <w:lang w:val="kk-KZ"/>
        </w:rPr>
        <w:t>19,8</w:t>
      </w:r>
      <w:r w:rsidRPr="00EB6574">
        <w:rPr>
          <w:i/>
        </w:rPr>
        <w:t>%)</w:t>
      </w:r>
      <w:r w:rsidRPr="00EB6574">
        <w:rPr>
          <w:sz w:val="28"/>
          <w:szCs w:val="28"/>
        </w:rPr>
        <w:t xml:space="preserve">; лошадей – </w:t>
      </w:r>
      <w:r>
        <w:rPr>
          <w:sz w:val="28"/>
          <w:szCs w:val="28"/>
          <w:lang w:val="kk-KZ"/>
        </w:rPr>
        <w:t>128,7</w:t>
      </w:r>
      <w:r w:rsidRPr="00EB6574">
        <w:rPr>
          <w:sz w:val="28"/>
          <w:szCs w:val="28"/>
        </w:rPr>
        <w:t xml:space="preserve"> тыс. голов </w:t>
      </w:r>
      <w:r w:rsidRPr="00EB6574">
        <w:rPr>
          <w:i/>
        </w:rPr>
        <w:t xml:space="preserve">(рост – </w:t>
      </w:r>
      <w:r>
        <w:rPr>
          <w:i/>
          <w:lang w:val="kk-KZ"/>
        </w:rPr>
        <w:t>7,5</w:t>
      </w:r>
      <w:r w:rsidRPr="00EB6574">
        <w:rPr>
          <w:i/>
        </w:rPr>
        <w:t>%)</w:t>
      </w:r>
      <w:r>
        <w:rPr>
          <w:sz w:val="28"/>
          <w:szCs w:val="28"/>
        </w:rPr>
        <w:t xml:space="preserve">; овец – </w:t>
      </w:r>
      <w:r>
        <w:rPr>
          <w:sz w:val="28"/>
          <w:szCs w:val="28"/>
          <w:lang w:val="kk-KZ"/>
        </w:rPr>
        <w:t>425,1</w:t>
      </w:r>
      <w:r w:rsidRPr="00EB6574">
        <w:rPr>
          <w:sz w:val="28"/>
          <w:szCs w:val="28"/>
        </w:rPr>
        <w:t xml:space="preserve">тыс. голов </w:t>
      </w:r>
      <w:r w:rsidRPr="00EB6574">
        <w:rPr>
          <w:i/>
        </w:rPr>
        <w:t xml:space="preserve">(рост – </w:t>
      </w:r>
      <w:r>
        <w:rPr>
          <w:i/>
          <w:lang w:val="kk-KZ"/>
        </w:rPr>
        <w:t>6,7</w:t>
      </w:r>
      <w:r w:rsidRPr="00EB6574">
        <w:rPr>
          <w:i/>
        </w:rPr>
        <w:t>%)</w:t>
      </w:r>
      <w:r w:rsidRPr="00EB6574">
        <w:rPr>
          <w:sz w:val="28"/>
          <w:szCs w:val="28"/>
        </w:rPr>
        <w:t xml:space="preserve">; коз – </w:t>
      </w:r>
      <w:r>
        <w:rPr>
          <w:sz w:val="28"/>
          <w:szCs w:val="28"/>
          <w:lang w:val="kk-KZ"/>
        </w:rPr>
        <w:t>35,5</w:t>
      </w:r>
      <w:r w:rsidRPr="00EB6574">
        <w:rPr>
          <w:sz w:val="28"/>
          <w:szCs w:val="28"/>
        </w:rPr>
        <w:t xml:space="preserve">тыс. голов </w:t>
      </w:r>
      <w:r w:rsidRPr="00EB6574">
        <w:rPr>
          <w:i/>
        </w:rPr>
        <w:t xml:space="preserve">(рост – </w:t>
      </w:r>
      <w:r>
        <w:rPr>
          <w:i/>
          <w:lang w:val="kk-KZ"/>
        </w:rPr>
        <w:t>1,3</w:t>
      </w:r>
      <w:r w:rsidRPr="00EB6574">
        <w:rPr>
          <w:i/>
        </w:rPr>
        <w:t>%)</w:t>
      </w:r>
      <w:r w:rsidRPr="00EB6574">
        <w:rPr>
          <w:sz w:val="28"/>
          <w:szCs w:val="28"/>
        </w:rPr>
        <w:t>;</w:t>
      </w:r>
      <w:proofErr w:type="gramEnd"/>
      <w:r w:rsidRPr="00EB6574">
        <w:rPr>
          <w:sz w:val="28"/>
          <w:szCs w:val="28"/>
        </w:rPr>
        <w:t xml:space="preserve"> птицы – </w:t>
      </w:r>
      <w:r w:rsidR="003C55B7">
        <w:rPr>
          <w:sz w:val="28"/>
          <w:szCs w:val="28"/>
          <w:lang w:val="kk-KZ"/>
        </w:rPr>
        <w:t>3</w:t>
      </w:r>
      <w:r>
        <w:rPr>
          <w:sz w:val="28"/>
          <w:szCs w:val="28"/>
          <w:lang w:val="kk-KZ"/>
        </w:rPr>
        <w:t>248,1</w:t>
      </w:r>
      <w:r w:rsidRPr="00EB6574">
        <w:rPr>
          <w:sz w:val="28"/>
          <w:szCs w:val="28"/>
        </w:rPr>
        <w:t xml:space="preserve"> </w:t>
      </w:r>
      <w:r w:rsidRPr="00EB6574">
        <w:rPr>
          <w:i/>
        </w:rPr>
        <w:t xml:space="preserve">(рост – </w:t>
      </w:r>
      <w:r>
        <w:rPr>
          <w:i/>
          <w:lang w:val="kk-KZ"/>
        </w:rPr>
        <w:t>3,8</w:t>
      </w:r>
      <w:r w:rsidRPr="00EB6574">
        <w:rPr>
          <w:i/>
        </w:rPr>
        <w:t>%)</w:t>
      </w:r>
      <w:r w:rsidRPr="00EB6574">
        <w:rPr>
          <w:sz w:val="28"/>
          <w:szCs w:val="28"/>
        </w:rPr>
        <w:t>.</w:t>
      </w:r>
    </w:p>
    <w:p w:rsidR="002A476F" w:rsidRDefault="002A476F" w:rsidP="002A476F">
      <w:pPr>
        <w:widowControl w:val="0"/>
        <w:pBdr>
          <w:bottom w:val="single" w:sz="4" w:space="28" w:color="FFFFFF"/>
        </w:pBdr>
        <w:tabs>
          <w:tab w:val="num" w:pos="960"/>
        </w:tabs>
        <w:ind w:firstLine="709"/>
        <w:jc w:val="both"/>
        <w:rPr>
          <w:i/>
          <w:lang w:val="kk-KZ"/>
        </w:rPr>
      </w:pPr>
      <w:proofErr w:type="gramStart"/>
      <w:r w:rsidRPr="00EB6574">
        <w:rPr>
          <w:sz w:val="28"/>
          <w:szCs w:val="28"/>
        </w:rPr>
        <w:t xml:space="preserve">Хозяйствами всех форм собственности произведено: мяса в живом весе – 79,4 тыс. тонн </w:t>
      </w:r>
      <w:r w:rsidRPr="00EB6574">
        <w:rPr>
          <w:i/>
        </w:rPr>
        <w:t>(рост – 4,7%)</w:t>
      </w:r>
      <w:r w:rsidRPr="00EB6574">
        <w:rPr>
          <w:sz w:val="28"/>
          <w:szCs w:val="28"/>
        </w:rPr>
        <w:t xml:space="preserve">; молока – </w:t>
      </w:r>
      <w:r>
        <w:rPr>
          <w:sz w:val="28"/>
          <w:szCs w:val="28"/>
          <w:lang w:val="kk-KZ"/>
        </w:rPr>
        <w:t>329,4</w:t>
      </w:r>
      <w:r w:rsidRPr="00EB6574">
        <w:rPr>
          <w:sz w:val="28"/>
          <w:szCs w:val="28"/>
        </w:rPr>
        <w:t xml:space="preserve"> тыс. тонн </w:t>
      </w:r>
      <w:r w:rsidRPr="00EB6574">
        <w:rPr>
          <w:i/>
        </w:rPr>
        <w:t>(рост -7,7%)</w:t>
      </w:r>
      <w:r w:rsidRPr="00EB6574">
        <w:rPr>
          <w:sz w:val="28"/>
          <w:szCs w:val="28"/>
        </w:rPr>
        <w:t>; яиц – 52</w:t>
      </w:r>
      <w:r>
        <w:rPr>
          <w:sz w:val="28"/>
          <w:szCs w:val="28"/>
          <w:lang w:val="kk-KZ"/>
        </w:rPr>
        <w:t>3,4</w:t>
      </w:r>
      <w:r w:rsidRPr="00EB6574">
        <w:rPr>
          <w:sz w:val="28"/>
          <w:szCs w:val="28"/>
        </w:rPr>
        <w:t xml:space="preserve"> млн. штук </w:t>
      </w:r>
      <w:r w:rsidRPr="00EB6574">
        <w:rPr>
          <w:i/>
        </w:rPr>
        <w:t>(рост – 5,</w:t>
      </w:r>
      <w:r>
        <w:rPr>
          <w:i/>
          <w:lang w:val="kk-KZ"/>
        </w:rPr>
        <w:t>6</w:t>
      </w:r>
      <w:r w:rsidRPr="00EB6574">
        <w:rPr>
          <w:i/>
        </w:rPr>
        <w:t>%)</w:t>
      </w:r>
      <w:r w:rsidRPr="00EB6574">
        <w:rPr>
          <w:sz w:val="28"/>
          <w:szCs w:val="28"/>
        </w:rPr>
        <w:t>.</w:t>
      </w:r>
      <w:proofErr w:type="gramEnd"/>
    </w:p>
    <w:p w:rsidR="002A476F" w:rsidRPr="002A476F" w:rsidRDefault="002A476F" w:rsidP="002A476F">
      <w:pPr>
        <w:widowControl w:val="0"/>
        <w:pBdr>
          <w:bottom w:val="single" w:sz="4" w:space="28" w:color="FFFFFF"/>
        </w:pBdr>
        <w:tabs>
          <w:tab w:val="num" w:pos="960"/>
        </w:tabs>
        <w:ind w:firstLine="709"/>
        <w:jc w:val="both"/>
        <w:rPr>
          <w:i/>
        </w:rPr>
      </w:pPr>
      <w:r w:rsidRPr="00EB6574">
        <w:rPr>
          <w:sz w:val="28"/>
          <w:szCs w:val="28"/>
        </w:rPr>
        <w:t>В рамках проекта «Развитие экспортного потенциала мяса КРС» в целях породного преобразования скота по программе «</w:t>
      </w:r>
      <w:proofErr w:type="spellStart"/>
      <w:r w:rsidRPr="00EB6574">
        <w:rPr>
          <w:sz w:val="28"/>
          <w:szCs w:val="28"/>
        </w:rPr>
        <w:t>Сыбага</w:t>
      </w:r>
      <w:proofErr w:type="spellEnd"/>
      <w:r w:rsidRPr="00EB6574">
        <w:rPr>
          <w:sz w:val="28"/>
          <w:szCs w:val="28"/>
        </w:rPr>
        <w:t>» с начала реал</w:t>
      </w:r>
      <w:r>
        <w:rPr>
          <w:sz w:val="28"/>
          <w:szCs w:val="28"/>
        </w:rPr>
        <w:t>изации приобретено 15 821 голов</w:t>
      </w:r>
      <w:r w:rsidRPr="00EB6574">
        <w:rPr>
          <w:sz w:val="28"/>
          <w:szCs w:val="28"/>
        </w:rPr>
        <w:t xml:space="preserve"> КРС, в том числе в текущем году – 4 286 голов скота, из </w:t>
      </w:r>
      <w:r w:rsidRPr="00EB6574">
        <w:rPr>
          <w:sz w:val="28"/>
          <w:szCs w:val="28"/>
        </w:rPr>
        <w:lastRenderedPageBreak/>
        <w:t>них коров – 4 128 голов, быков - 158 голов. Всего в соответствии с комплексным планом мероприятий по реализации проекта «Развитие экспортного потенциала мяса КРС на 2011-2015 годы» планируется приобретение 4,7 тыс. голов импортного племенного молодняка КРС. На текущий момент завезено более 12,0 тыс. голов молодняка КРС мясного направления продуктивности.</w:t>
      </w:r>
    </w:p>
    <w:p w:rsidR="00CE6C15" w:rsidRPr="00B63931" w:rsidRDefault="00CE6C15" w:rsidP="002A476F">
      <w:pPr>
        <w:widowControl w:val="0"/>
        <w:pBdr>
          <w:bottom w:val="single" w:sz="4" w:space="28" w:color="FFFFFF"/>
        </w:pBdr>
        <w:tabs>
          <w:tab w:val="num" w:pos="960"/>
        </w:tabs>
        <w:ind w:firstLine="709"/>
        <w:jc w:val="both"/>
        <w:rPr>
          <w:i/>
          <w:sz w:val="28"/>
          <w:szCs w:val="28"/>
        </w:rPr>
      </w:pPr>
      <w:r w:rsidRPr="00B63931">
        <w:rPr>
          <w:b/>
          <w:color w:val="000000"/>
          <w:sz w:val="28"/>
          <w:szCs w:val="28"/>
        </w:rPr>
        <w:t>Ветеринария.</w:t>
      </w:r>
      <w:r w:rsidRPr="00B63931">
        <w:rPr>
          <w:color w:val="000000"/>
          <w:sz w:val="28"/>
          <w:szCs w:val="28"/>
        </w:rPr>
        <w:t xml:space="preserve"> </w:t>
      </w:r>
      <w:r w:rsidRPr="00B63931">
        <w:rPr>
          <w:sz w:val="28"/>
          <w:szCs w:val="28"/>
          <w:lang w:val="kk-KZ"/>
        </w:rPr>
        <w:t>По состоянию на 1 января  2014 года имеется</w:t>
      </w:r>
      <w:r w:rsidRPr="00B63931">
        <w:rPr>
          <w:sz w:val="28"/>
          <w:szCs w:val="28"/>
        </w:rPr>
        <w:t xml:space="preserve"> 158 убойных  объектов, в том числе - 9 убойных пунктов, 139 убойных площадок и</w:t>
      </w:r>
      <w:r w:rsidRPr="00B63931">
        <w:rPr>
          <w:color w:val="000000"/>
          <w:sz w:val="28"/>
          <w:szCs w:val="28"/>
        </w:rPr>
        <w:t xml:space="preserve"> 10 мясо перерабатывающих предприятий.</w:t>
      </w:r>
    </w:p>
    <w:p w:rsidR="00CE6C15" w:rsidRPr="00EB6574" w:rsidRDefault="00CE6C15" w:rsidP="009B798B">
      <w:pPr>
        <w:widowControl w:val="0"/>
        <w:pBdr>
          <w:bottom w:val="single" w:sz="4" w:space="28" w:color="FFFFFF"/>
        </w:pBdr>
        <w:tabs>
          <w:tab w:val="num" w:pos="960"/>
        </w:tabs>
        <w:ind w:firstLine="709"/>
        <w:jc w:val="both"/>
      </w:pPr>
      <w:r w:rsidRPr="00B63931">
        <w:rPr>
          <w:sz w:val="28"/>
          <w:szCs w:val="28"/>
        </w:rPr>
        <w:t>По состоянию на 1 января  2014 года  выполнение  годового плана ветеринарно-профилактических и диагностических мероприятий выполнено полностью, в том числе:  по вакцинации  против сибирской язвы сельскохозяйственных животных  сост</w:t>
      </w:r>
      <w:r w:rsidRPr="00EB6574">
        <w:rPr>
          <w:sz w:val="28"/>
          <w:szCs w:val="28"/>
        </w:rPr>
        <w:t xml:space="preserve">авляет 100%, против бешенства всех видов животных - 100% , маллеинизация лошадей  составляет 100%, дегельминтизация собак - 100% и </w:t>
      </w:r>
      <w:proofErr w:type="spellStart"/>
      <w:r w:rsidRPr="00EB6574">
        <w:rPr>
          <w:sz w:val="28"/>
          <w:szCs w:val="28"/>
        </w:rPr>
        <w:t>туберкулинизация</w:t>
      </w:r>
      <w:proofErr w:type="spellEnd"/>
      <w:r w:rsidRPr="00EB6574">
        <w:rPr>
          <w:sz w:val="28"/>
          <w:szCs w:val="28"/>
        </w:rPr>
        <w:t xml:space="preserve"> КРС – 100%.</w:t>
      </w:r>
    </w:p>
    <w:p w:rsidR="00CE6C15" w:rsidRPr="00EB6574" w:rsidRDefault="00CE6C15" w:rsidP="009B798B">
      <w:pPr>
        <w:widowControl w:val="0"/>
        <w:pBdr>
          <w:bottom w:val="single" w:sz="4" w:space="28" w:color="FFFFFF"/>
        </w:pBdr>
        <w:tabs>
          <w:tab w:val="num" w:pos="960"/>
        </w:tabs>
        <w:ind w:firstLine="709"/>
        <w:jc w:val="both"/>
      </w:pPr>
      <w:r w:rsidRPr="00EB6574">
        <w:rPr>
          <w:sz w:val="28"/>
          <w:szCs w:val="28"/>
        </w:rPr>
        <w:t xml:space="preserve">Для обеспечения ветеринарно-санитарной безопасности во всех районах и городах области созданы и укомплектованы кадрами 19 государственных ветеринарных организаций и </w:t>
      </w:r>
      <w:r w:rsidRPr="00EB6574">
        <w:rPr>
          <w:b/>
          <w:sz w:val="28"/>
          <w:szCs w:val="28"/>
        </w:rPr>
        <w:t>217</w:t>
      </w:r>
      <w:r w:rsidRPr="00EB6574">
        <w:rPr>
          <w:sz w:val="28"/>
          <w:szCs w:val="28"/>
        </w:rPr>
        <w:t xml:space="preserve"> ветеринарных пунктов в сельских округах.  </w:t>
      </w:r>
    </w:p>
    <w:p w:rsidR="00CE6C15" w:rsidRPr="00EB6574" w:rsidRDefault="00CE6C15" w:rsidP="009B798B">
      <w:pPr>
        <w:widowControl w:val="0"/>
        <w:pBdr>
          <w:bottom w:val="single" w:sz="4" w:space="28" w:color="FFFFFF"/>
        </w:pBdr>
        <w:tabs>
          <w:tab w:val="num" w:pos="960"/>
        </w:tabs>
        <w:ind w:firstLine="709"/>
        <w:jc w:val="both"/>
        <w:rPr>
          <w:sz w:val="28"/>
          <w:szCs w:val="28"/>
        </w:rPr>
      </w:pPr>
      <w:r w:rsidRPr="00EB6574">
        <w:rPr>
          <w:sz w:val="28"/>
          <w:szCs w:val="28"/>
        </w:rPr>
        <w:t xml:space="preserve">В текущем году усилена материально-техническая база ветеринарной службы, все ветстанции оснащены необходимыми инструментами, специальным  автотранспортом, компьютерной техникой и инвентарем. </w:t>
      </w:r>
    </w:p>
    <w:p w:rsidR="00CE6C15" w:rsidRPr="00EB6574" w:rsidRDefault="00CE6C15" w:rsidP="009B798B">
      <w:pPr>
        <w:widowControl w:val="0"/>
        <w:pBdr>
          <w:bottom w:val="single" w:sz="4" w:space="28" w:color="FFFFFF"/>
        </w:pBdr>
        <w:tabs>
          <w:tab w:val="num" w:pos="960"/>
        </w:tabs>
        <w:ind w:firstLine="709"/>
        <w:jc w:val="both"/>
      </w:pPr>
      <w:r w:rsidRPr="00EB6574">
        <w:rPr>
          <w:sz w:val="28"/>
          <w:szCs w:val="28"/>
        </w:rPr>
        <w:t xml:space="preserve">Постоянно ведутся работы по  идентификации всех сельскохозяйственных животных с ведением компьютерной базы данных. </w:t>
      </w:r>
    </w:p>
    <w:p w:rsidR="00CE6C15" w:rsidRPr="00EB6574" w:rsidRDefault="00CE6C15" w:rsidP="009B798B">
      <w:pPr>
        <w:widowControl w:val="0"/>
        <w:pBdr>
          <w:bottom w:val="single" w:sz="4" w:space="28" w:color="FFFFFF"/>
        </w:pBdr>
        <w:tabs>
          <w:tab w:val="num" w:pos="960"/>
        </w:tabs>
        <w:ind w:firstLine="709"/>
        <w:jc w:val="both"/>
        <w:rPr>
          <w:sz w:val="28"/>
          <w:szCs w:val="28"/>
        </w:rPr>
      </w:pPr>
      <w:r w:rsidRPr="00EB6574">
        <w:rPr>
          <w:sz w:val="28"/>
          <w:szCs w:val="28"/>
        </w:rPr>
        <w:t xml:space="preserve">Эпизоотическая ситуация на территории области стабильная и находится на постоянном контроле ветеринарной службы региона. </w:t>
      </w:r>
    </w:p>
    <w:p w:rsidR="00CE6C15" w:rsidRPr="00EB6574" w:rsidRDefault="00CE6C15" w:rsidP="009B798B">
      <w:pPr>
        <w:widowControl w:val="0"/>
        <w:pBdr>
          <w:bottom w:val="single" w:sz="4" w:space="28" w:color="FFFFFF"/>
        </w:pBdr>
        <w:tabs>
          <w:tab w:val="num" w:pos="960"/>
        </w:tabs>
        <w:ind w:firstLine="709"/>
        <w:jc w:val="both"/>
        <w:rPr>
          <w:sz w:val="28"/>
          <w:szCs w:val="28"/>
        </w:rPr>
      </w:pPr>
      <w:r w:rsidRPr="00EB6574">
        <w:rPr>
          <w:b/>
          <w:bCs/>
          <w:sz w:val="28"/>
          <w:szCs w:val="28"/>
        </w:rPr>
        <w:t xml:space="preserve">Инвестиционные проекты. </w:t>
      </w:r>
      <w:proofErr w:type="gramStart"/>
      <w:r w:rsidRPr="00EB6574">
        <w:rPr>
          <w:rStyle w:val="ad"/>
          <w:i w:val="0"/>
          <w:sz w:val="28"/>
          <w:szCs w:val="28"/>
        </w:rPr>
        <w:t>С целью развития продовольственного пояса вокруг столицы з</w:t>
      </w:r>
      <w:r w:rsidRPr="00EB6574">
        <w:rPr>
          <w:sz w:val="28"/>
          <w:szCs w:val="28"/>
        </w:rPr>
        <w:t xml:space="preserve">а 2009-2012 годы в области </w:t>
      </w:r>
      <w:r w:rsidRPr="00EB6574">
        <w:rPr>
          <w:rStyle w:val="ad"/>
          <w:i w:val="0"/>
          <w:sz w:val="28"/>
          <w:szCs w:val="28"/>
        </w:rPr>
        <w:t>реализовано 62</w:t>
      </w:r>
      <w:r w:rsidR="005A60EE">
        <w:rPr>
          <w:rStyle w:val="ad"/>
          <w:i w:val="0"/>
          <w:sz w:val="28"/>
          <w:szCs w:val="28"/>
        </w:rPr>
        <w:t xml:space="preserve"> </w:t>
      </w:r>
      <w:r w:rsidRPr="00EB6574">
        <w:rPr>
          <w:rStyle w:val="ad"/>
          <w:i w:val="0"/>
          <w:sz w:val="28"/>
          <w:szCs w:val="28"/>
        </w:rPr>
        <w:t xml:space="preserve">инвестиционных проектов в сфере сельского хозяйства, из которых с общей </w:t>
      </w:r>
      <w:r w:rsidRPr="00EB6574">
        <w:rPr>
          <w:sz w:val="28"/>
          <w:szCs w:val="28"/>
        </w:rPr>
        <w:t>25 проектов</w:t>
      </w:r>
      <w:r w:rsidRPr="00EB6574">
        <w:rPr>
          <w:b/>
          <w:sz w:val="28"/>
          <w:szCs w:val="28"/>
        </w:rPr>
        <w:t xml:space="preserve"> </w:t>
      </w:r>
      <w:r w:rsidRPr="00EB6574">
        <w:rPr>
          <w:sz w:val="28"/>
          <w:szCs w:val="28"/>
        </w:rPr>
        <w:t>на общую</w:t>
      </w:r>
      <w:r w:rsidRPr="00EB6574">
        <w:rPr>
          <w:b/>
          <w:sz w:val="28"/>
          <w:szCs w:val="28"/>
        </w:rPr>
        <w:t xml:space="preserve"> </w:t>
      </w:r>
      <w:r w:rsidRPr="00EB6574">
        <w:rPr>
          <w:sz w:val="28"/>
          <w:szCs w:val="28"/>
        </w:rPr>
        <w:t>сумму</w:t>
      </w:r>
      <w:r w:rsidRPr="00EB6574">
        <w:rPr>
          <w:b/>
          <w:sz w:val="28"/>
          <w:szCs w:val="28"/>
        </w:rPr>
        <w:t xml:space="preserve"> </w:t>
      </w:r>
      <w:r w:rsidRPr="00EB6574">
        <w:rPr>
          <w:sz w:val="28"/>
          <w:szCs w:val="28"/>
        </w:rPr>
        <w:t>22,8 млрд. тенге были включены в Карту индустриализации (5 - по животноводству,  1 - по переработке мяса, 2- по переработке молока, 9- по хранению зерна,  5- по переработке зерна, 1- по переработке масличных</w:t>
      </w:r>
      <w:proofErr w:type="gramEnd"/>
      <w:r w:rsidRPr="00EB6574">
        <w:rPr>
          <w:sz w:val="28"/>
          <w:szCs w:val="28"/>
        </w:rPr>
        <w:t xml:space="preserve"> культур, 1 - по тепличному комплексу, 1- овощехранилище.</w:t>
      </w:r>
    </w:p>
    <w:p w:rsidR="00CE6C15" w:rsidRPr="00EB6574" w:rsidRDefault="00CE6C15" w:rsidP="009B798B">
      <w:pPr>
        <w:widowControl w:val="0"/>
        <w:pBdr>
          <w:bottom w:val="single" w:sz="4" w:space="28" w:color="FFFFFF"/>
        </w:pBdr>
        <w:tabs>
          <w:tab w:val="num" w:pos="960"/>
        </w:tabs>
        <w:ind w:firstLine="709"/>
        <w:jc w:val="both"/>
        <w:rPr>
          <w:sz w:val="28"/>
          <w:szCs w:val="28"/>
        </w:rPr>
      </w:pPr>
      <w:r w:rsidRPr="00EB6574">
        <w:rPr>
          <w:sz w:val="28"/>
          <w:szCs w:val="28"/>
        </w:rPr>
        <w:t>В 2013 году реализовано 10 проектов на сумму 9,</w:t>
      </w:r>
      <w:r w:rsidR="005A60EE">
        <w:rPr>
          <w:sz w:val="28"/>
          <w:szCs w:val="28"/>
        </w:rPr>
        <w:t>8</w:t>
      </w:r>
      <w:r w:rsidRPr="00EB6574">
        <w:rPr>
          <w:sz w:val="28"/>
          <w:szCs w:val="28"/>
        </w:rPr>
        <w:t xml:space="preserve"> млрд</w:t>
      </w:r>
      <w:proofErr w:type="gramStart"/>
      <w:r w:rsidRPr="00EB6574">
        <w:rPr>
          <w:sz w:val="28"/>
          <w:szCs w:val="28"/>
        </w:rPr>
        <w:t>.т</w:t>
      </w:r>
      <w:proofErr w:type="gramEnd"/>
      <w:r w:rsidRPr="00EB6574">
        <w:rPr>
          <w:sz w:val="28"/>
          <w:szCs w:val="28"/>
        </w:rPr>
        <w:t>енге. в том числе:</w:t>
      </w:r>
    </w:p>
    <w:p w:rsidR="005D3EAF" w:rsidRPr="005A60EE" w:rsidRDefault="00CE6C15" w:rsidP="005A60EE">
      <w:pPr>
        <w:widowControl w:val="0"/>
        <w:pBdr>
          <w:bottom w:val="single" w:sz="4" w:space="28" w:color="FFFFFF"/>
        </w:pBdr>
        <w:tabs>
          <w:tab w:val="num" w:pos="960"/>
        </w:tabs>
        <w:ind w:firstLine="709"/>
        <w:jc w:val="both"/>
        <w:rPr>
          <w:i/>
          <w:lang w:val="kk-KZ"/>
        </w:rPr>
      </w:pPr>
      <w:r w:rsidRPr="00EB6574">
        <w:rPr>
          <w:sz w:val="28"/>
          <w:szCs w:val="28"/>
        </w:rPr>
        <w:t xml:space="preserve">2- по мясному животноводству </w:t>
      </w:r>
      <w:r w:rsidRPr="005A60EE">
        <w:rPr>
          <w:i/>
        </w:rPr>
        <w:t xml:space="preserve">(откормочная площадка на 2500 голов </w:t>
      </w:r>
      <w:proofErr w:type="gramStart"/>
      <w:r w:rsidRPr="005A60EE">
        <w:rPr>
          <w:i/>
        </w:rPr>
        <w:t>-Т</w:t>
      </w:r>
      <w:proofErr w:type="gramEnd"/>
      <w:r w:rsidRPr="005A60EE">
        <w:rPr>
          <w:i/>
        </w:rPr>
        <w:t>ОО «</w:t>
      </w:r>
      <w:r w:rsidRPr="005A60EE">
        <w:rPr>
          <w:i/>
          <w:lang w:val="en-US"/>
        </w:rPr>
        <w:t>Agro</w:t>
      </w:r>
      <w:r w:rsidRPr="005A60EE">
        <w:rPr>
          <w:i/>
        </w:rPr>
        <w:t>-</w:t>
      </w:r>
      <w:r w:rsidRPr="005A60EE">
        <w:rPr>
          <w:i/>
          <w:lang w:val="en-US"/>
        </w:rPr>
        <w:t>export</w:t>
      </w:r>
      <w:r w:rsidRPr="005A60EE">
        <w:rPr>
          <w:i/>
        </w:rPr>
        <w:t xml:space="preserve"> </w:t>
      </w:r>
      <w:r w:rsidRPr="005A60EE">
        <w:rPr>
          <w:i/>
          <w:lang w:val="en-US"/>
        </w:rPr>
        <w:t>LTD</w:t>
      </w:r>
      <w:r w:rsidRPr="005A60EE">
        <w:rPr>
          <w:i/>
        </w:rPr>
        <w:t xml:space="preserve">» </w:t>
      </w:r>
      <w:proofErr w:type="spellStart"/>
      <w:r w:rsidRPr="005A60EE">
        <w:rPr>
          <w:i/>
        </w:rPr>
        <w:t>Коргалжинский</w:t>
      </w:r>
      <w:proofErr w:type="spellEnd"/>
      <w:r w:rsidRPr="005A60EE">
        <w:rPr>
          <w:i/>
        </w:rPr>
        <w:t xml:space="preserve"> район, хозяйство – репродуктор на 1000 голов маточного поголовья- ТОО «СХП Колутон -04»Астраханский район), </w:t>
      </w:r>
      <w:r w:rsidRPr="005A60EE">
        <w:rPr>
          <w:sz w:val="28"/>
          <w:szCs w:val="28"/>
        </w:rPr>
        <w:t xml:space="preserve">1-по производству молока </w:t>
      </w:r>
      <w:r w:rsidRPr="005A60EE">
        <w:rPr>
          <w:i/>
        </w:rPr>
        <w:t xml:space="preserve">(строительство  МТФ на 800 голов – ТОО «Астана </w:t>
      </w:r>
      <w:r w:rsidRPr="005A60EE">
        <w:rPr>
          <w:i/>
          <w:lang w:val="kk-KZ"/>
        </w:rPr>
        <w:t>Ө</w:t>
      </w:r>
      <w:proofErr w:type="spellStart"/>
      <w:r w:rsidRPr="005A60EE">
        <w:rPr>
          <w:i/>
        </w:rPr>
        <w:t>н</w:t>
      </w:r>
      <w:proofErr w:type="spellEnd"/>
      <w:r w:rsidRPr="005A60EE">
        <w:rPr>
          <w:i/>
          <w:lang w:val="kk-KZ"/>
        </w:rPr>
        <w:t>ім</w:t>
      </w:r>
      <w:r w:rsidRPr="005A60EE">
        <w:rPr>
          <w:i/>
        </w:rPr>
        <w:t>»</w:t>
      </w:r>
      <w:r w:rsidRPr="005A60EE">
        <w:rPr>
          <w:i/>
          <w:lang w:val="kk-KZ"/>
        </w:rPr>
        <w:t xml:space="preserve"> Целиноградский  район</w:t>
      </w:r>
      <w:r w:rsidRPr="005A60EE">
        <w:rPr>
          <w:i/>
        </w:rPr>
        <w:t xml:space="preserve">, </w:t>
      </w:r>
      <w:r w:rsidRPr="00EB6574">
        <w:rPr>
          <w:sz w:val="28"/>
          <w:szCs w:val="28"/>
        </w:rPr>
        <w:t>1 – по птицеводству</w:t>
      </w:r>
      <w:r w:rsidRPr="00EB6574">
        <w:rPr>
          <w:sz w:val="28"/>
          <w:szCs w:val="28"/>
          <w:lang w:val="kk-KZ"/>
        </w:rPr>
        <w:t xml:space="preserve"> </w:t>
      </w:r>
      <w:r w:rsidRPr="005A60EE">
        <w:rPr>
          <w:i/>
          <w:lang w:val="kk-KZ"/>
        </w:rPr>
        <w:t>(Птицефабрика по производству  2 тыс.тонн мяса птицы в год –ТОО АПП «Астраханская птица» Астраханский район )</w:t>
      </w:r>
      <w:r w:rsidRPr="00EB6574">
        <w:rPr>
          <w:sz w:val="28"/>
          <w:szCs w:val="28"/>
        </w:rPr>
        <w:t>, 3-по переработке зерн</w:t>
      </w:r>
      <w:proofErr w:type="gramStart"/>
      <w:r w:rsidRPr="00EB6574">
        <w:rPr>
          <w:sz w:val="28"/>
          <w:szCs w:val="28"/>
        </w:rPr>
        <w:t>а</w:t>
      </w:r>
      <w:r w:rsidRPr="005A60EE">
        <w:rPr>
          <w:i/>
          <w:lang w:val="kk-KZ"/>
        </w:rPr>
        <w:t>(</w:t>
      </w:r>
      <w:proofErr w:type="gramEnd"/>
      <w:r w:rsidRPr="005A60EE">
        <w:rPr>
          <w:i/>
          <w:lang w:val="kk-KZ"/>
        </w:rPr>
        <w:t xml:space="preserve"> мелиничный комплекс, мощностью 60 тонн муки в сутки – ТОО «Алтын Дэн» Есильский район; мелиничный комплекс по производству муки 24,7 тыс.тонн в год и зернохранилище емкастью 30 тыс.тонн - ТОО «Буланды Астык» Буландынский район; цех по производству круп мощностью 1440 тонн в год - ТОО «Буланды Астык» Буландынский район)</w:t>
      </w:r>
      <w:r w:rsidRPr="005A60EE">
        <w:rPr>
          <w:i/>
        </w:rPr>
        <w:t>,</w:t>
      </w:r>
      <w:r w:rsidRPr="00EB6574">
        <w:rPr>
          <w:sz w:val="28"/>
          <w:szCs w:val="28"/>
        </w:rPr>
        <w:t xml:space="preserve"> 3-зернохранилища</w:t>
      </w:r>
      <w:r w:rsidRPr="00EB6574">
        <w:rPr>
          <w:sz w:val="28"/>
          <w:szCs w:val="28"/>
          <w:lang w:val="kk-KZ"/>
        </w:rPr>
        <w:t xml:space="preserve"> </w:t>
      </w:r>
      <w:r w:rsidRPr="005A60EE">
        <w:rPr>
          <w:i/>
          <w:lang w:val="kk-KZ"/>
        </w:rPr>
        <w:t xml:space="preserve">(элеваторный комплекс на 7,5 тыс.тонн – ИП «Байзаков» Атбасарский район; </w:t>
      </w:r>
      <w:r w:rsidRPr="005A60EE">
        <w:rPr>
          <w:i/>
        </w:rPr>
        <w:t>зернохранилищ</w:t>
      </w:r>
      <w:r w:rsidRPr="005A60EE">
        <w:rPr>
          <w:i/>
          <w:lang w:val="kk-KZ"/>
        </w:rPr>
        <w:t xml:space="preserve">е </w:t>
      </w:r>
      <w:r w:rsidRPr="005A60EE">
        <w:rPr>
          <w:i/>
        </w:rPr>
        <w:t>емкостью</w:t>
      </w:r>
      <w:r w:rsidRPr="005A60EE">
        <w:rPr>
          <w:i/>
          <w:lang w:val="kk-KZ"/>
        </w:rPr>
        <w:t xml:space="preserve"> 10 тыс.тонн – ТОО «Granok KZ» Атбасарский район; зернохранилище емкостью 6,0 тыс.тонн  – ТОО «Оксановка 1» Астраханский район).  </w:t>
      </w:r>
    </w:p>
    <w:p w:rsidR="00CE6C15" w:rsidRPr="009621E5" w:rsidRDefault="00CE6C15" w:rsidP="009B798B">
      <w:pPr>
        <w:ind w:firstLine="567"/>
        <w:jc w:val="both"/>
        <w:rPr>
          <w:b/>
          <w:sz w:val="28"/>
          <w:szCs w:val="28"/>
        </w:rPr>
      </w:pPr>
    </w:p>
    <w:sectPr w:rsidR="00CE6C15" w:rsidRPr="009621E5" w:rsidSect="005A60EE">
      <w:pgSz w:w="11906" w:h="16838"/>
      <w:pgMar w:top="709" w:right="851" w:bottom="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DD1"/>
    <w:multiLevelType w:val="singleLevel"/>
    <w:tmpl w:val="B366F49C"/>
    <w:lvl w:ilvl="0">
      <w:start w:val="7"/>
      <w:numFmt w:val="bullet"/>
      <w:pStyle w:val="a"/>
      <w:lvlText w:val="-"/>
      <w:lvlJc w:val="left"/>
      <w:pPr>
        <w:tabs>
          <w:tab w:val="num" w:pos="1080"/>
        </w:tabs>
        <w:ind w:firstLine="720"/>
      </w:pPr>
      <w:rPr>
        <w:rFonts w:hint="default"/>
      </w:rPr>
    </w:lvl>
  </w:abstractNum>
  <w:abstractNum w:abstractNumId="1">
    <w:nsid w:val="19144957"/>
    <w:multiLevelType w:val="hybridMultilevel"/>
    <w:tmpl w:val="F90AA3CE"/>
    <w:lvl w:ilvl="0" w:tplc="9E70BBB6">
      <w:start w:val="1"/>
      <w:numFmt w:val="decimal"/>
      <w:pStyle w:val="2"/>
      <w:lvlText w:val="4.2.1.%1"/>
      <w:lvlJc w:val="left"/>
      <w:pPr>
        <w:ind w:left="285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381CF9"/>
    <w:multiLevelType w:val="multilevel"/>
    <w:tmpl w:val="24540AE8"/>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3AFA4563"/>
    <w:multiLevelType w:val="hybridMultilevel"/>
    <w:tmpl w:val="87E01E84"/>
    <w:lvl w:ilvl="0" w:tplc="F74EF820">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6B76"/>
    <w:multiLevelType w:val="hybridMultilevel"/>
    <w:tmpl w:val="9EDCE836"/>
    <w:lvl w:ilvl="0" w:tplc="BDBA139C">
      <w:start w:val="1"/>
      <w:numFmt w:val="decimal"/>
      <w:lvlText w:val="%1."/>
      <w:lvlJc w:val="left"/>
      <w:pPr>
        <w:ind w:left="862" w:hanging="540"/>
      </w:pPr>
      <w:rPr>
        <w:rFonts w:hint="default"/>
        <w:sz w:val="24"/>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5">
    <w:nsid w:val="6B9E48AC"/>
    <w:multiLevelType w:val="hybridMultilevel"/>
    <w:tmpl w:val="94F4D75A"/>
    <w:lvl w:ilvl="0" w:tplc="FDD8DF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962B18"/>
    <w:rsid w:val="000109EA"/>
    <w:rsid w:val="000247B2"/>
    <w:rsid w:val="000448A0"/>
    <w:rsid w:val="00050E52"/>
    <w:rsid w:val="00060009"/>
    <w:rsid w:val="00087F86"/>
    <w:rsid w:val="000946B7"/>
    <w:rsid w:val="000975C1"/>
    <w:rsid w:val="000E2DDB"/>
    <w:rsid w:val="000F6F63"/>
    <w:rsid w:val="0015687E"/>
    <w:rsid w:val="00163433"/>
    <w:rsid w:val="00163DCC"/>
    <w:rsid w:val="00191368"/>
    <w:rsid w:val="001923D7"/>
    <w:rsid w:val="001E222C"/>
    <w:rsid w:val="001F2543"/>
    <w:rsid w:val="001F659F"/>
    <w:rsid w:val="00215A8A"/>
    <w:rsid w:val="00234A2D"/>
    <w:rsid w:val="00240018"/>
    <w:rsid w:val="00282C66"/>
    <w:rsid w:val="002A476F"/>
    <w:rsid w:val="002A4B3F"/>
    <w:rsid w:val="002D3EFC"/>
    <w:rsid w:val="00311227"/>
    <w:rsid w:val="003220B6"/>
    <w:rsid w:val="0034506A"/>
    <w:rsid w:val="003C211B"/>
    <w:rsid w:val="003C55B7"/>
    <w:rsid w:val="003C7C00"/>
    <w:rsid w:val="003D2B58"/>
    <w:rsid w:val="003F6EE5"/>
    <w:rsid w:val="004171D7"/>
    <w:rsid w:val="004201B1"/>
    <w:rsid w:val="00424363"/>
    <w:rsid w:val="00427C1F"/>
    <w:rsid w:val="00456675"/>
    <w:rsid w:val="0046071D"/>
    <w:rsid w:val="004925CE"/>
    <w:rsid w:val="004C1B3C"/>
    <w:rsid w:val="0051020B"/>
    <w:rsid w:val="00533C7F"/>
    <w:rsid w:val="00563B2E"/>
    <w:rsid w:val="005A60EE"/>
    <w:rsid w:val="005D3EAF"/>
    <w:rsid w:val="006073A3"/>
    <w:rsid w:val="00642FC8"/>
    <w:rsid w:val="00662CE5"/>
    <w:rsid w:val="006644CA"/>
    <w:rsid w:val="006672F4"/>
    <w:rsid w:val="006736EF"/>
    <w:rsid w:val="0067439D"/>
    <w:rsid w:val="00676B49"/>
    <w:rsid w:val="00680183"/>
    <w:rsid w:val="006977B1"/>
    <w:rsid w:val="006B7801"/>
    <w:rsid w:val="006E108B"/>
    <w:rsid w:val="006F3445"/>
    <w:rsid w:val="006F5A64"/>
    <w:rsid w:val="0073175E"/>
    <w:rsid w:val="0074654A"/>
    <w:rsid w:val="00764284"/>
    <w:rsid w:val="00771863"/>
    <w:rsid w:val="007A4A4D"/>
    <w:rsid w:val="007A6DD2"/>
    <w:rsid w:val="007B3CE9"/>
    <w:rsid w:val="007C4FF1"/>
    <w:rsid w:val="007C7A8B"/>
    <w:rsid w:val="007E2D25"/>
    <w:rsid w:val="00840248"/>
    <w:rsid w:val="008434BB"/>
    <w:rsid w:val="00866088"/>
    <w:rsid w:val="00870852"/>
    <w:rsid w:val="008832F9"/>
    <w:rsid w:val="008D028C"/>
    <w:rsid w:val="008E1310"/>
    <w:rsid w:val="008E3B6A"/>
    <w:rsid w:val="008E607F"/>
    <w:rsid w:val="008F592A"/>
    <w:rsid w:val="009218AB"/>
    <w:rsid w:val="009621E5"/>
    <w:rsid w:val="00962B18"/>
    <w:rsid w:val="0097524D"/>
    <w:rsid w:val="009B798B"/>
    <w:rsid w:val="00A11119"/>
    <w:rsid w:val="00A14570"/>
    <w:rsid w:val="00A30795"/>
    <w:rsid w:val="00A71227"/>
    <w:rsid w:val="00A76EEE"/>
    <w:rsid w:val="00A84B8A"/>
    <w:rsid w:val="00AC7EED"/>
    <w:rsid w:val="00B3270B"/>
    <w:rsid w:val="00B36279"/>
    <w:rsid w:val="00B559CE"/>
    <w:rsid w:val="00B5645B"/>
    <w:rsid w:val="00B56A0B"/>
    <w:rsid w:val="00B60871"/>
    <w:rsid w:val="00B72DB5"/>
    <w:rsid w:val="00B80A02"/>
    <w:rsid w:val="00BB43BE"/>
    <w:rsid w:val="00BC4032"/>
    <w:rsid w:val="00C01DDB"/>
    <w:rsid w:val="00C11321"/>
    <w:rsid w:val="00C51C19"/>
    <w:rsid w:val="00C64E29"/>
    <w:rsid w:val="00C654E9"/>
    <w:rsid w:val="00C71AF7"/>
    <w:rsid w:val="00C775F8"/>
    <w:rsid w:val="00C9775B"/>
    <w:rsid w:val="00CA4DA0"/>
    <w:rsid w:val="00CB3BDB"/>
    <w:rsid w:val="00CE6C15"/>
    <w:rsid w:val="00D032BF"/>
    <w:rsid w:val="00D077D0"/>
    <w:rsid w:val="00D64934"/>
    <w:rsid w:val="00D71026"/>
    <w:rsid w:val="00D76D69"/>
    <w:rsid w:val="00DC299D"/>
    <w:rsid w:val="00DE75BD"/>
    <w:rsid w:val="00E00364"/>
    <w:rsid w:val="00E075FA"/>
    <w:rsid w:val="00E07FDC"/>
    <w:rsid w:val="00E3142B"/>
    <w:rsid w:val="00E650CB"/>
    <w:rsid w:val="00E73ADF"/>
    <w:rsid w:val="00EA755C"/>
    <w:rsid w:val="00EF6C62"/>
    <w:rsid w:val="00F508BF"/>
    <w:rsid w:val="00F5652D"/>
    <w:rsid w:val="00F57C07"/>
    <w:rsid w:val="00FC0761"/>
    <w:rsid w:val="00FD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B8A"/>
    <w:pPr>
      <w:ind w:firstLine="0"/>
      <w:jc w:val="left"/>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775F8"/>
    <w:pPr>
      <w:ind w:firstLine="0"/>
      <w:jc w:val="left"/>
    </w:pPr>
    <w:rPr>
      <w:rFonts w:ascii="Calibri" w:eastAsia="Calibri" w:hAnsi="Calibri" w:cs="Times New Roman"/>
    </w:rPr>
  </w:style>
  <w:style w:type="paragraph" w:styleId="a5">
    <w:name w:val="List Paragraph"/>
    <w:basedOn w:val="a0"/>
    <w:link w:val="a6"/>
    <w:uiPriority w:val="34"/>
    <w:qFormat/>
    <w:rsid w:val="00C775F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rsid w:val="00C775F8"/>
    <w:rPr>
      <w:rFonts w:ascii="Calibri" w:eastAsia="Calibri" w:hAnsi="Calibri" w:cs="Times New Roman"/>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8"/>
    <w:qFormat/>
    <w:rsid w:val="00962B18"/>
    <w:pPr>
      <w:spacing w:before="100" w:beforeAutospacing="1" w:after="100" w:afterAutospacing="1"/>
    </w:pPr>
  </w:style>
  <w:style w:type="paragraph" w:customStyle="1" w:styleId="1">
    <w:name w:val="Абзац списка1"/>
    <w:basedOn w:val="a0"/>
    <w:link w:val="ListParagraphChar1"/>
    <w:rsid w:val="00962B18"/>
    <w:pPr>
      <w:ind w:left="708" w:firstLine="720"/>
      <w:jc w:val="both"/>
    </w:pPr>
    <w:rPr>
      <w:rFonts w:ascii="Calibri" w:hAnsi="Calibri"/>
      <w:sz w:val="22"/>
      <w:szCs w:val="22"/>
      <w:lang w:eastAsia="en-US"/>
    </w:rPr>
  </w:style>
  <w:style w:type="paragraph" w:customStyle="1" w:styleId="ConsPlusNormal">
    <w:name w:val="ConsPlusNormal"/>
    <w:rsid w:val="00962B18"/>
    <w:pPr>
      <w:widowControl w:val="0"/>
      <w:suppressAutoHyphens/>
      <w:autoSpaceDE w:val="0"/>
      <w:ind w:firstLine="720"/>
      <w:jc w:val="left"/>
    </w:pPr>
    <w:rPr>
      <w:rFonts w:ascii="Arial" w:eastAsia="Calibri" w:hAnsi="Arial" w:cs="Arial"/>
      <w:sz w:val="28"/>
      <w:szCs w:val="28"/>
      <w:lang w:eastAsia="ar-SA"/>
    </w:rPr>
  </w:style>
  <w:style w:type="character" w:customStyle="1" w:styleId="ListParagraphChar1">
    <w:name w:val="List Paragraph Char1"/>
    <w:basedOn w:val="a1"/>
    <w:link w:val="1"/>
    <w:locked/>
    <w:rsid w:val="00962B18"/>
    <w:rPr>
      <w:rFonts w:ascii="Calibri" w:eastAsia="Times New Roman" w:hAnsi="Calibri" w:cs="Times New Roman"/>
    </w:rPr>
  </w:style>
  <w:style w:type="paragraph" w:customStyle="1" w:styleId="2">
    <w:name w:val="Стиль2"/>
    <w:basedOn w:val="a0"/>
    <w:qFormat/>
    <w:rsid w:val="006F3445"/>
    <w:pPr>
      <w:numPr>
        <w:numId w:val="2"/>
      </w:numPr>
      <w:spacing w:before="120" w:after="120"/>
      <w:ind w:left="0" w:firstLine="709"/>
      <w:contextualSpacing/>
      <w:jc w:val="both"/>
    </w:pPr>
    <w:rPr>
      <w:b/>
      <w:sz w:val="28"/>
      <w:szCs w:val="20"/>
    </w:rPr>
  </w:style>
  <w:style w:type="paragraph" w:customStyle="1" w:styleId="4">
    <w:name w:val="Стиль4"/>
    <w:basedOn w:val="2"/>
    <w:link w:val="40"/>
    <w:qFormat/>
    <w:rsid w:val="006F3445"/>
    <w:pPr>
      <w:outlineLvl w:val="3"/>
    </w:pPr>
  </w:style>
  <w:style w:type="character" w:customStyle="1" w:styleId="40">
    <w:name w:val="Стиль4 Знак"/>
    <w:link w:val="4"/>
    <w:rsid w:val="006F3445"/>
    <w:rPr>
      <w:rFonts w:ascii="Times New Roman" w:eastAsia="Times New Roman" w:hAnsi="Times New Roman" w:cs="Times New Roman"/>
      <w:b/>
      <w:sz w:val="28"/>
      <w:szCs w:val="20"/>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1"/>
    <w:link w:val="a7"/>
    <w:rsid w:val="00D76D69"/>
    <w:rPr>
      <w:rFonts w:ascii="Times New Roman" w:eastAsia="Times New Roman" w:hAnsi="Times New Roman" w:cs="Times New Roman"/>
      <w:sz w:val="24"/>
      <w:szCs w:val="24"/>
      <w:lang w:eastAsia="ru-RU"/>
    </w:rPr>
  </w:style>
  <w:style w:type="paragraph" w:styleId="20">
    <w:name w:val="Body Text 2"/>
    <w:basedOn w:val="a0"/>
    <w:link w:val="21"/>
    <w:rsid w:val="00C01DDB"/>
    <w:pPr>
      <w:spacing w:after="120" w:line="480" w:lineRule="auto"/>
    </w:pPr>
    <w:rPr>
      <w:sz w:val="20"/>
      <w:szCs w:val="20"/>
    </w:rPr>
  </w:style>
  <w:style w:type="character" w:customStyle="1" w:styleId="21">
    <w:name w:val="Основной текст 2 Знак"/>
    <w:basedOn w:val="a1"/>
    <w:link w:val="20"/>
    <w:rsid w:val="00C01DDB"/>
    <w:rPr>
      <w:rFonts w:ascii="Times New Roman" w:eastAsia="Times New Roman" w:hAnsi="Times New Roman" w:cs="Times New Roman"/>
      <w:sz w:val="20"/>
      <w:szCs w:val="20"/>
      <w:lang w:eastAsia="ru-RU"/>
    </w:rPr>
  </w:style>
  <w:style w:type="paragraph" w:styleId="a9">
    <w:name w:val="Body Text Indent"/>
    <w:basedOn w:val="a0"/>
    <w:link w:val="aa"/>
    <w:rsid w:val="00C01DDB"/>
    <w:pPr>
      <w:ind w:firstLine="708"/>
      <w:jc w:val="both"/>
    </w:pPr>
    <w:rPr>
      <w:bCs/>
      <w:sz w:val="28"/>
      <w:szCs w:val="28"/>
    </w:rPr>
  </w:style>
  <w:style w:type="character" w:customStyle="1" w:styleId="aa">
    <w:name w:val="Основной текст с отступом Знак"/>
    <w:basedOn w:val="a1"/>
    <w:link w:val="a9"/>
    <w:rsid w:val="00C01DDB"/>
    <w:rPr>
      <w:rFonts w:ascii="Times New Roman" w:eastAsia="Times New Roman" w:hAnsi="Times New Roman" w:cs="Times New Roman"/>
      <w:bCs/>
      <w:sz w:val="28"/>
      <w:szCs w:val="28"/>
      <w:lang w:eastAsia="ru-RU"/>
    </w:rPr>
  </w:style>
  <w:style w:type="paragraph" w:styleId="ab">
    <w:name w:val="Body Text"/>
    <w:aliases w:val="Основной текст Знак Знак Знак,Основной текст Знак Знак"/>
    <w:basedOn w:val="a0"/>
    <w:link w:val="ac"/>
    <w:rsid w:val="00C01DDB"/>
    <w:pPr>
      <w:spacing w:after="120"/>
    </w:pPr>
  </w:style>
  <w:style w:type="character" w:customStyle="1" w:styleId="ac">
    <w:name w:val="Основной текст Знак"/>
    <w:aliases w:val="Основной текст Знак Знак Знак Знак,Основной текст Знак Знак Знак1"/>
    <w:basedOn w:val="a1"/>
    <w:link w:val="ab"/>
    <w:rsid w:val="00C01DDB"/>
    <w:rPr>
      <w:rFonts w:ascii="Times New Roman" w:eastAsia="Times New Roman" w:hAnsi="Times New Roman" w:cs="Times New Roman"/>
      <w:sz w:val="24"/>
      <w:szCs w:val="24"/>
      <w:lang w:eastAsia="ru-RU"/>
    </w:rPr>
  </w:style>
  <w:style w:type="paragraph" w:styleId="3">
    <w:name w:val="Body Text Indent 3"/>
    <w:basedOn w:val="a0"/>
    <w:link w:val="30"/>
    <w:rsid w:val="00C01DDB"/>
    <w:pPr>
      <w:ind w:firstLine="720"/>
      <w:jc w:val="both"/>
    </w:pPr>
    <w:rPr>
      <w:color w:val="000000"/>
      <w:sz w:val="28"/>
      <w:szCs w:val="28"/>
    </w:rPr>
  </w:style>
  <w:style w:type="character" w:customStyle="1" w:styleId="30">
    <w:name w:val="Основной текст с отступом 3 Знак"/>
    <w:basedOn w:val="a1"/>
    <w:link w:val="3"/>
    <w:rsid w:val="00C01DDB"/>
    <w:rPr>
      <w:rFonts w:ascii="Times New Roman" w:eastAsia="Times New Roman" w:hAnsi="Times New Roman" w:cs="Times New Roman"/>
      <w:color w:val="000000"/>
      <w:sz w:val="28"/>
      <w:szCs w:val="28"/>
      <w:lang w:eastAsia="ru-RU"/>
    </w:rPr>
  </w:style>
  <w:style w:type="character" w:styleId="ad">
    <w:name w:val="Emphasis"/>
    <w:basedOn w:val="a1"/>
    <w:qFormat/>
    <w:rsid w:val="00C01DDB"/>
    <w:rPr>
      <w:rFonts w:ascii="Times New Roman" w:hAnsi="Times New Roman" w:cs="Times New Roman" w:hint="default"/>
      <w:i/>
      <w:iCs/>
    </w:rPr>
  </w:style>
  <w:style w:type="paragraph" w:customStyle="1" w:styleId="msonormalcxspmiddle">
    <w:name w:val="msonormalcxspmiddle"/>
    <w:basedOn w:val="a0"/>
    <w:rsid w:val="00C01DDB"/>
    <w:pPr>
      <w:spacing w:before="100" w:beforeAutospacing="1" w:after="100" w:afterAutospacing="1"/>
    </w:pPr>
    <w:rPr>
      <w:rFonts w:eastAsia="Calibri"/>
    </w:rPr>
  </w:style>
  <w:style w:type="paragraph" w:customStyle="1" w:styleId="a">
    <w:name w:val="Маркеровка"/>
    <w:basedOn w:val="a0"/>
    <w:rsid w:val="000975C1"/>
    <w:pPr>
      <w:numPr>
        <w:numId w:val="5"/>
      </w:numPr>
      <w:tabs>
        <w:tab w:val="left" w:pos="0"/>
      </w:tabs>
      <w:jc w:val="both"/>
    </w:pPr>
    <w:rPr>
      <w:sz w:val="28"/>
      <w:szCs w:val="20"/>
    </w:rPr>
  </w:style>
  <w:style w:type="paragraph" w:customStyle="1" w:styleId="ae">
    <w:name w:val="Знак Знак Знак Знак"/>
    <w:basedOn w:val="a0"/>
    <w:autoRedefine/>
    <w:rsid w:val="000975C1"/>
    <w:pPr>
      <w:spacing w:after="160" w:line="240" w:lineRule="exact"/>
    </w:pPr>
    <w:rPr>
      <w:rFonts w:eastAsia="SimSun"/>
      <w:b/>
      <w:sz w:val="28"/>
      <w:lang w:val="en-US" w:eastAsia="en-US"/>
    </w:rPr>
  </w:style>
  <w:style w:type="character" w:customStyle="1" w:styleId="s0">
    <w:name w:val="s0"/>
    <w:basedOn w:val="a1"/>
    <w:rsid w:val="00CE6C15"/>
    <w:rPr>
      <w:rFonts w:ascii="Times New Roman" w:hAnsi="Times New Roman" w:cs="Times New Roman"/>
      <w:b w:val="0"/>
      <w:bCs w:val="0"/>
      <w:i w:val="0"/>
      <w:iCs w:val="0"/>
      <w:strike w:val="0"/>
      <w:dstrike w:val="0"/>
      <w:color w:val="000000"/>
      <w:sz w:val="28"/>
      <w:szCs w:val="28"/>
      <w:u w:val="none"/>
      <w:effect w:val="none"/>
    </w:rPr>
  </w:style>
  <w:style w:type="table" w:styleId="af">
    <w:name w:val="Table Grid"/>
    <w:basedOn w:val="a2"/>
    <w:uiPriority w:val="59"/>
    <w:rsid w:val="005D3E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CF03-72E4-468C-A27C-F89F492A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3041</Words>
  <Characters>17339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kaldybekova.a</dc:creator>
  <cp:lastModifiedBy>Кализатова Бибигуль</cp:lastModifiedBy>
  <cp:revision>25</cp:revision>
  <cp:lastPrinted>2014-06-09T12:21:00Z</cp:lastPrinted>
  <dcterms:created xsi:type="dcterms:W3CDTF">2014-01-04T09:36:00Z</dcterms:created>
  <dcterms:modified xsi:type="dcterms:W3CDTF">2014-06-09T12:21:00Z</dcterms:modified>
</cp:coreProperties>
</file>