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0B" w:rsidRDefault="00C35776">
      <w:pPr>
        <w:spacing w:after="0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6AD9D6D" wp14:editId="5D7D349D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AA45F4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регламентов оказания государственных услуг в области технической инспекции</w:t>
      </w:r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p w:rsidR="00A1420B" w:rsidRPr="00AA45F4" w:rsidRDefault="00C35776">
      <w:pPr>
        <w:spacing w:after="0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от 23 сентября 2015 года № А-10/446. Зарегистрировано Департаментом юстиции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26 октября 2015 года № 5026</w:t>
      </w:r>
    </w:p>
    <w:p w:rsidR="00A1420B" w:rsidRPr="00AA45F4" w:rsidRDefault="00C35776">
      <w:pPr>
        <w:spacing w:after="0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color w:val="FF0000"/>
          <w:sz w:val="20"/>
        </w:rPr>
        <w:t>     </w:t>
      </w:r>
      <w:r w:rsidRPr="00AA45F4">
        <w:rPr>
          <w:rFonts w:ascii="Times New Roman" w:hAnsi="Times New Roman" w:cs="Times New Roman"/>
          <w:color w:val="FF0000"/>
          <w:sz w:val="20"/>
          <w:lang w:val="ru-RU"/>
        </w:rPr>
        <w:t xml:space="preserve"> Примечание РЦПИ.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FF0000"/>
          <w:sz w:val="20"/>
        </w:rPr>
        <w:t>     </w:t>
      </w:r>
      <w:r w:rsidRPr="00AA45F4">
        <w:rPr>
          <w:rFonts w:ascii="Times New Roman" w:hAnsi="Times New Roman" w:cs="Times New Roman"/>
          <w:color w:val="FF0000"/>
          <w:sz w:val="20"/>
          <w:lang w:val="ru-RU"/>
        </w:rPr>
        <w:t xml:space="preserve"> В тексте документа сохранена пунктуация и орфография оригинала.</w:t>
      </w: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пунктом 3 статьи 16 Закона Республики Казахстан от 15 апреля 2013 года «О государственных услугах»,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r w:rsidRPr="00AA45F4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Утвердить прилагаемые: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строительными машинами и механизмами, а также специальными машинами повышенной проходимости по доверенности»;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5)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6)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3. Настоящее постановление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и вводится в действие со дня официального опубликования.</w:t>
      </w:r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bookmarkEnd w:id="0"/>
    <w:p w:rsidR="00A1420B" w:rsidRDefault="00C35776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AA45F4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Аким </w:t>
      </w:r>
      <w:proofErr w:type="spellStart"/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области</w:t>
      </w:r>
      <w:r w:rsidRPr="00AA45F4">
        <w:rPr>
          <w:rFonts w:ascii="Times New Roman" w:hAnsi="Times New Roman" w:cs="Times New Roman"/>
          <w:i/>
          <w:color w:val="000000"/>
          <w:sz w:val="20"/>
        </w:rPr>
        <w:t>                  </w:t>
      </w:r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>С.Кулагин</w:t>
      </w:r>
      <w:proofErr w:type="spellEnd"/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" w:name="z170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Утвержден</w:t>
      </w:r>
      <w:proofErr w:type="gramEnd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постановлением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от 23 сентября 2015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года № А-10/446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4E381D" w:rsidRPr="00AA45F4" w:rsidRDefault="004E381D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A1420B" w:rsidRDefault="00C35776" w:rsidP="004E381D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2" w:name="z171"/>
      <w:bookmarkEnd w:id="1"/>
      <w:r w:rsidRPr="00AA45F4">
        <w:rPr>
          <w:rFonts w:ascii="Times New Roman" w:hAnsi="Times New Roman" w:cs="Times New Roman"/>
          <w:b/>
          <w:color w:val="000000"/>
          <w:lang w:val="ru-RU"/>
        </w:rPr>
        <w:lastRenderedPageBreak/>
        <w:t>Регламент государственной услуги «Проведение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</w:t>
      </w:r>
    </w:p>
    <w:p w:rsidR="004E381D" w:rsidRPr="00AA45F4" w:rsidRDefault="004E381D" w:rsidP="004E381D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1420B" w:rsidRPr="004E381D" w:rsidRDefault="00C35776" w:rsidP="004E381D">
      <w:pPr>
        <w:pStyle w:val="af0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3" w:name="z172"/>
      <w:bookmarkEnd w:id="2"/>
      <w:r w:rsidRPr="004E381D">
        <w:rPr>
          <w:rFonts w:ascii="Times New Roman" w:hAnsi="Times New Roman" w:cs="Times New Roman"/>
          <w:b/>
          <w:color w:val="000000"/>
          <w:lang w:val="ru-RU"/>
        </w:rPr>
        <w:t>Общие положения</w:t>
      </w:r>
    </w:p>
    <w:p w:rsidR="004E381D" w:rsidRPr="004E381D" w:rsidRDefault="004E381D" w:rsidP="004E381D">
      <w:pPr>
        <w:pStyle w:val="af0"/>
        <w:spacing w:after="0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4" w:name="z173"/>
      <w:bookmarkEnd w:id="3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Государственная услуга «Проведение ежегодного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(далее - государственная услуга) оказывается отделами сельского хозяйства районов, городов областного значения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(далее – услугодатель).</w:t>
      </w:r>
      <w:proofErr w:type="gram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канцелярию услугодателя;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веб-портал «электронного правительства»: </w:t>
      </w:r>
      <w:r w:rsidRPr="00AA45F4">
        <w:rPr>
          <w:rFonts w:ascii="Times New Roman" w:hAnsi="Times New Roman" w:cs="Times New Roman"/>
          <w:color w:val="000000"/>
          <w:sz w:val="20"/>
        </w:rPr>
        <w:t>www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AA45F4">
        <w:rPr>
          <w:rFonts w:ascii="Times New Roman" w:hAnsi="Times New Roman" w:cs="Times New Roman"/>
          <w:color w:val="000000"/>
          <w:sz w:val="20"/>
        </w:rPr>
        <w:t>www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elicense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2. Форма оказания государственной услуги: электронная (частично автоматизированная) или бумажная.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3. Результат оказания государственной услуги - внесение записи «Исправен» либо «Неисправен» в регистрационном документе (техническом паспорте)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заверенная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подписью инженера-инспектора и штампом услугодателя.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государственной услуги: бумажная.</w:t>
      </w:r>
    </w:p>
    <w:p w:rsidR="004E381D" w:rsidRPr="00AA45F4" w:rsidRDefault="004E381D">
      <w:pPr>
        <w:spacing w:after="0"/>
        <w:rPr>
          <w:rFonts w:ascii="Times New Roman" w:hAnsi="Times New Roman" w:cs="Times New Roman"/>
          <w:lang w:val="ru-RU"/>
        </w:rPr>
      </w:pPr>
    </w:p>
    <w:p w:rsidR="00A1420B" w:rsidRPr="004E381D" w:rsidRDefault="00C35776" w:rsidP="004E381D">
      <w:pPr>
        <w:pStyle w:val="af0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5" w:name="z178"/>
      <w:bookmarkEnd w:id="4"/>
      <w:r w:rsidRPr="004E381D">
        <w:rPr>
          <w:rFonts w:ascii="Times New Roman" w:hAnsi="Times New Roman" w:cs="Times New Roman"/>
          <w:b/>
          <w:color w:val="000000"/>
          <w:lang w:val="ru-RU"/>
        </w:rPr>
        <w:t>Описание порядка действий структурных подразделений (работников) услугодателя в процессе оказания государственной услуги</w:t>
      </w:r>
    </w:p>
    <w:p w:rsidR="004E381D" w:rsidRPr="004E381D" w:rsidRDefault="004E381D" w:rsidP="004E381D">
      <w:pPr>
        <w:pStyle w:val="af0"/>
        <w:spacing w:after="0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6" w:name="z179"/>
      <w:bookmarkEnd w:id="5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Основанием для начала процедуры (действия) по оказанию государственной услуги являются документы, предоставленные услугополучателем согласно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пункта 9 стандарта государственной услуги «Проведение ежегодного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проходимости», утвержденного приказом Министра сельского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хозяйства Республики Казахстан от 6 мая 2015 года № 4-3/421 (далее – Стандарты).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5. 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осуществляет прием документов и направляет руководителю для наложения резолюции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рассматривает документы и направляет на исполнение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инженер-инспектору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в резолюции - 30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 инженер-инспектор проводит регистрацию поступивших документов в Информационной системе «Государственная база данных «Е-лицензирование» (далее – ИС ГБД «Е-лицензирование»), проверяет полноту представленных документов, на соответствие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сведениям, содержащимся в заявлении и готовит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уведомление о готовности к проведению ежегодного государственного технического осмотра, с указанием даты, места и времени проведения технического осмотра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 руководитель через ИС ГБД «Е-лицензирование» подписывает электронной цифровой подписью (далее – ЭЦП) уведомление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5) 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инженер-инспектор: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проводит технический осмотр машин в регистрационном пункте или непосредственно по месту нахождения машин в присутствии собственника или уполномоченного на то лица – 14 рабочих дней;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вносит запись «Исправен» либо «Неисправен» в регистрационном документе (техническом паспорте), заверяет подписью и штампом услугодателя и оформляет акт технического осмотра – 1 час;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6) специалист канцелярии выдает услугополучателю регистрационный документ (технический паспорт) с отметкой «Исправен» либо «Неисправен» заверенной подписью инженера-инспектора и штампом – 30 минут.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6.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прием документов;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направление документов инженер-инспектору с указанием в резолюции;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 регистрация документов в ИС ГБД «Е-лицензирование», проверка полноты представленных документов и подготовка уведомления;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 подписание ЭЦП в ИС ГБД «Е-лицензирование» уведомления;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5) проведение технического осмотра машины;</w:t>
      </w:r>
      <w:proofErr w:type="gram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внесение записи «Исправен» либо «Неисправен» в регистрационный документ (технический паспорт), проставление подписи и штампа услугодателя, оформление акта технического осмотра;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6) выдача услугополучателю регистрационного документа (технический паспорт) с отметкой «Исправен» либо «Неисправен» заверенной подписью инженера-инспектора и штампом.</w:t>
      </w:r>
      <w:proofErr w:type="gramEnd"/>
    </w:p>
    <w:p w:rsidR="004E381D" w:rsidRPr="00AA45F4" w:rsidRDefault="004E381D">
      <w:pPr>
        <w:spacing w:after="0"/>
        <w:rPr>
          <w:rFonts w:ascii="Times New Roman" w:hAnsi="Times New Roman" w:cs="Times New Roman"/>
          <w:lang w:val="ru-RU"/>
        </w:rPr>
      </w:pPr>
    </w:p>
    <w:p w:rsidR="00A1420B" w:rsidRPr="004E381D" w:rsidRDefault="00C35776" w:rsidP="004E381D">
      <w:pPr>
        <w:pStyle w:val="af0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7" w:name="z194"/>
      <w:bookmarkEnd w:id="6"/>
      <w:r w:rsidRPr="004E381D">
        <w:rPr>
          <w:rFonts w:ascii="Times New Roman" w:hAnsi="Times New Roman" w:cs="Times New Roman"/>
          <w:b/>
          <w:color w:val="000000"/>
          <w:lang w:val="ru-RU"/>
        </w:rPr>
        <w:t>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4E381D" w:rsidRPr="004E381D" w:rsidRDefault="004E381D" w:rsidP="004E381D">
      <w:pPr>
        <w:pStyle w:val="af0"/>
        <w:spacing w:after="0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8" w:name="z195"/>
      <w:bookmarkEnd w:id="7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7. Перечень структурных подразделений (работников) услугодателя, которые участвуют в процессе оказания государственной услуги: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 инженер-инспектор.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осуществляет прием документов и направляет руководителю для наложения резолюции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рассматривает документы и направляет на исполнение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инженер-инспектору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в резолюции - 30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3) инженер-инспектор проводит регистрацию поступивших документов в ИС ГБД «Е-лицензирование», проверяет полноту представленных документов, на соответствие сведениям, содержащимся в заявлении и готовит уведомление о готовности к проведению ежегодного государственного технического осмотра, с указанием даты, места и времени проведения технического осмотра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 руководитель через ИС ГБД «Е-лицензирование» подписывает ЭЦП уведомление – 30 минут;</w:t>
      </w:r>
      <w:proofErr w:type="gram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5) инженер-инспектор: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проводит технический осмотр машин в регистрационном пункте или непосредственно по месту нахождения машин в присутствии собственника или уполномоченного на то лица – 14 рабочих дней;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вносит запись «Исправен» либо «Неисправен» в регистрационном документе (техническом паспорте), заверяет подписью и штампом услугодателя и оформляет акт технического осмотра – 1 час;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6) специалист канцелярии выдает услугополучателю регистрационный документ (технический паспорт) с отметкой «Исправен» либо «Неисправен» заверенной подписью инженера-инспектора и штампом – 30 минут.</w:t>
      </w:r>
    </w:p>
    <w:p w:rsidR="004E381D" w:rsidRPr="00AA45F4" w:rsidRDefault="004E381D">
      <w:pPr>
        <w:spacing w:after="0"/>
        <w:rPr>
          <w:rFonts w:ascii="Times New Roman" w:hAnsi="Times New Roman" w:cs="Times New Roman"/>
          <w:lang w:val="ru-RU"/>
        </w:rPr>
      </w:pPr>
    </w:p>
    <w:p w:rsidR="00A1420B" w:rsidRPr="004E381D" w:rsidRDefault="00C35776" w:rsidP="004E381D">
      <w:pPr>
        <w:pStyle w:val="af0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9" w:name="z206"/>
      <w:bookmarkEnd w:id="8"/>
      <w:r w:rsidRPr="004E381D">
        <w:rPr>
          <w:rFonts w:ascii="Times New Roman" w:hAnsi="Times New Roman" w:cs="Times New Roman"/>
          <w:b/>
          <w:color w:val="000000"/>
          <w:lang w:val="ru-RU"/>
        </w:rPr>
        <w:t>Описание порядка использования информационных систем в процессе оказания государственной услуги</w:t>
      </w:r>
    </w:p>
    <w:p w:rsidR="004E381D" w:rsidRPr="004E381D" w:rsidRDefault="004E381D" w:rsidP="004E381D">
      <w:pPr>
        <w:pStyle w:val="af0"/>
        <w:spacing w:after="0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10" w:name="z207"/>
      <w:bookmarkEnd w:id="9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9.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1 – процесс ввода услугополучателем ИИН/БИН и пароля (процесс авторизации) на Портале для получения услуги.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услугополучателе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через ИИН/БИН и пароль;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2 – формирование Порталом сообщения об отказе в авторизации в связи с имеющимися нарушениями в данных услугополучателя;</w:t>
      </w:r>
      <w:proofErr w:type="gram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процесс 3 – выбор услугополучателем услуги, указанной в настоящем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пункте 9 Стандарта, а также выбор услугополучателем регистрационного свидетельства – ЭЦП для удостоверения (подписания) запроса.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4 – формирование сообщения об отказе в запрашиваемой услуге в связи с не подтверждением подлинности ЭЦП услугополучателя;</w:t>
      </w:r>
      <w:proofErr w:type="gram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5 – направление электронного документа (запроса услугополучателя) удостоверенного (подписанного) ЭЦП услугополучателя через шлюз «электронного правительства» в автоматизированном рабочем месте региональный шлюз «электронного правительства» для обработки запроса услугодателем;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6 – процедуры (действия) услугодателя, предусмотренные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пунктом 5 настоящего регламента;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7 – получение результата оказания государственной услуги услугополучателем, сформированного ИС ГБД «Е-лицензирование». Электронный документ формируется с использованием ЭЦП руководителя услугодателя.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10. Диаграмма функционального взаимодействия информационных систем, задействованных при оказании государственной услуги через Портал, указана в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приложении 1 к настоящему регламенту.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регламенту.</w:t>
      </w:r>
    </w:p>
    <w:p w:rsidR="004E381D" w:rsidRPr="00AA45F4" w:rsidRDefault="004E381D">
      <w:pPr>
        <w:spacing w:after="0"/>
        <w:rPr>
          <w:rFonts w:ascii="Times New Roman" w:hAnsi="Times New Roman" w:cs="Times New Roman"/>
          <w:lang w:val="ru-RU"/>
        </w:rPr>
      </w:pPr>
    </w:p>
    <w:p w:rsidR="004E381D" w:rsidRDefault="00C3577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1" w:name="z210"/>
      <w:bookmarkEnd w:id="10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Приложение 1 к Регламенту государственной услуги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«Проведение ежегодного технического осмотра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тракторов и изготовленных на их базе самоходных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шасси и механизмов, прицепов к ним, включая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прицепы со смонтированным специальным</w:t>
      </w:r>
      <w:r w:rsidRPr="00AA45F4">
        <w:rPr>
          <w:rFonts w:ascii="Times New Roman" w:hAnsi="Times New Roman" w:cs="Times New Roman"/>
          <w:color w:val="000000"/>
          <w:sz w:val="20"/>
        </w:rPr>
        <w:t>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оборудованием, самоходных сельскохозяйственных,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мелиоративных и дорожно-строительных машин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и механизмов, а также специальных</w:t>
      </w:r>
      <w:r w:rsidRPr="00AA45F4">
        <w:rPr>
          <w:rFonts w:ascii="Times New Roman" w:hAnsi="Times New Roman" w:cs="Times New Roman"/>
          <w:color w:val="000000"/>
          <w:sz w:val="20"/>
        </w:rPr>
        <w:t> 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машин повышенной проходимости»</w:t>
      </w:r>
      <w:r w:rsidRPr="00AA45F4">
        <w:rPr>
          <w:rFonts w:ascii="Times New Roman" w:hAnsi="Times New Roman" w:cs="Times New Roman"/>
          <w:color w:val="000000"/>
          <w:sz w:val="20"/>
        </w:rPr>
        <w:t>  </w:t>
      </w:r>
    </w:p>
    <w:p w:rsidR="00A1420B" w:rsidRPr="00AA45F4" w:rsidRDefault="00C35776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A1420B" w:rsidRPr="00AA45F4" w:rsidRDefault="00C35776" w:rsidP="004E381D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2" w:name="z211"/>
      <w:bookmarkEnd w:id="11"/>
      <w:r w:rsidRPr="00AA45F4">
        <w:rPr>
          <w:rFonts w:ascii="Times New Roman" w:hAnsi="Times New Roman" w:cs="Times New Roman"/>
          <w:b/>
          <w:color w:val="000000"/>
          <w:lang w:val="ru-RU"/>
        </w:rPr>
        <w:t>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bookmarkEnd w:id="12"/>
    <w:p w:rsidR="00A1420B" w:rsidRPr="00AA45F4" w:rsidRDefault="00C35776">
      <w:pPr>
        <w:spacing w:after="0"/>
        <w:rPr>
          <w:rFonts w:ascii="Times New Roman" w:hAnsi="Times New Roman" w:cs="Times New Roman"/>
        </w:rPr>
      </w:pPr>
      <w:r w:rsidRPr="00AA45F4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012FC1D8" wp14:editId="202C237C">
            <wp:extent cx="6310810" cy="331317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6154" cy="33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Расшифровка аббревиатур: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Портал – веб-портал «электронного правительства»: </w:t>
      </w:r>
      <w:r w:rsidRPr="00AA45F4">
        <w:rPr>
          <w:rFonts w:ascii="Times New Roman" w:hAnsi="Times New Roman" w:cs="Times New Roman"/>
          <w:color w:val="000000"/>
          <w:sz w:val="20"/>
        </w:rPr>
        <w:t>www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hyperlink r:id="rId8" w:history="1">
        <w:r w:rsidR="004E381D" w:rsidRPr="00B9578E">
          <w:rPr>
            <w:rStyle w:val="ab"/>
            <w:rFonts w:ascii="Times New Roman" w:hAnsi="Times New Roman" w:cs="Times New Roman"/>
            <w:sz w:val="20"/>
          </w:rPr>
          <w:t>www</w:t>
        </w:r>
        <w:r w:rsidR="004E381D" w:rsidRPr="00B9578E">
          <w:rPr>
            <w:rStyle w:val="ab"/>
            <w:rFonts w:ascii="Times New Roman" w:hAnsi="Times New Roman" w:cs="Times New Roman"/>
            <w:sz w:val="20"/>
            <w:lang w:val="ru-RU"/>
          </w:rPr>
          <w:t>.</w:t>
        </w:r>
        <w:proofErr w:type="spellStart"/>
        <w:r w:rsidR="004E381D" w:rsidRPr="00B9578E">
          <w:rPr>
            <w:rStyle w:val="ab"/>
            <w:rFonts w:ascii="Times New Roman" w:hAnsi="Times New Roman" w:cs="Times New Roman"/>
            <w:sz w:val="20"/>
          </w:rPr>
          <w:t>elicense</w:t>
        </w:r>
        <w:proofErr w:type="spellEnd"/>
        <w:r w:rsidR="004E381D" w:rsidRPr="00B9578E">
          <w:rPr>
            <w:rStyle w:val="ab"/>
            <w:rFonts w:ascii="Times New Roman" w:hAnsi="Times New Roman" w:cs="Times New Roman"/>
            <w:sz w:val="20"/>
            <w:lang w:val="ru-RU"/>
          </w:rPr>
          <w:t>.</w:t>
        </w:r>
        <w:proofErr w:type="spellStart"/>
        <w:r w:rsidR="004E381D" w:rsidRPr="00B9578E">
          <w:rPr>
            <w:rStyle w:val="ab"/>
            <w:rFonts w:ascii="Times New Roman" w:hAnsi="Times New Roman" w:cs="Times New Roman"/>
            <w:sz w:val="20"/>
          </w:rPr>
          <w:t>kz</w:t>
        </w:r>
        <w:proofErr w:type="spellEnd"/>
      </w:hyperlink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4E381D" w:rsidRPr="00AA45F4" w:rsidRDefault="004E381D">
      <w:pPr>
        <w:spacing w:after="0"/>
        <w:rPr>
          <w:rFonts w:ascii="Times New Roman" w:hAnsi="Times New Roman" w:cs="Times New Roman"/>
          <w:lang w:val="ru-RU"/>
        </w:rPr>
      </w:pPr>
    </w:p>
    <w:p w:rsidR="004E381D" w:rsidRDefault="00C3577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3" w:name="z212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Приложение 2 к Регламенту государственной услуги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«Проведение ежегодного технического осмотра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тракторов и изготовленных на их базе самоходных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шасси и механизмов, прицепов к ним, включая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прицепы со смонтированным специальным</w:t>
      </w:r>
      <w:r w:rsidRPr="00AA45F4">
        <w:rPr>
          <w:rFonts w:ascii="Times New Roman" w:hAnsi="Times New Roman" w:cs="Times New Roman"/>
          <w:color w:val="000000"/>
          <w:sz w:val="20"/>
        </w:rPr>
        <w:t>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оборудованием, самоходных сельскохозяйственных,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мелиоративных и дорожно-строительных машин и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механизмов, а также специальных</w:t>
      </w:r>
      <w:r w:rsidRPr="00AA45F4">
        <w:rPr>
          <w:rFonts w:ascii="Times New Roman" w:hAnsi="Times New Roman" w:cs="Times New Roman"/>
          <w:color w:val="000000"/>
          <w:sz w:val="20"/>
        </w:rPr>
        <w:t>   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машин повышенной проходимости»</w:t>
      </w:r>
      <w:r w:rsidRPr="00AA45F4">
        <w:rPr>
          <w:rFonts w:ascii="Times New Roman" w:hAnsi="Times New Roman" w:cs="Times New Roman"/>
          <w:color w:val="000000"/>
          <w:sz w:val="20"/>
        </w:rPr>
        <w:t>  </w:t>
      </w:r>
    </w:p>
    <w:p w:rsidR="00A1420B" w:rsidRPr="00AA45F4" w:rsidRDefault="00C35776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color w:val="000000"/>
          <w:sz w:val="20"/>
        </w:rPr>
        <w:t>  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A1420B" w:rsidRPr="00AA45F4" w:rsidRDefault="00C35776" w:rsidP="004E381D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4" w:name="z213"/>
      <w:bookmarkEnd w:id="13"/>
      <w:r w:rsidRPr="00AA45F4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государственной услуги «Проведение ежегодного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</w:t>
      </w:r>
    </w:p>
    <w:bookmarkEnd w:id="14"/>
    <w:p w:rsidR="00A1420B" w:rsidRPr="00AA45F4" w:rsidRDefault="00C35776">
      <w:pPr>
        <w:spacing w:after="0"/>
        <w:rPr>
          <w:rFonts w:ascii="Times New Roman" w:hAnsi="Times New Roman" w:cs="Times New Roman"/>
        </w:rPr>
      </w:pPr>
      <w:r w:rsidRPr="00AA45F4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5859FF5F" wp14:editId="0FA6D51D">
            <wp:extent cx="6400800" cy="377505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1808" cy="377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0B" w:rsidRPr="00AA45F4" w:rsidRDefault="00C35776">
      <w:pPr>
        <w:spacing w:after="0"/>
        <w:rPr>
          <w:rFonts w:ascii="Times New Roman" w:hAnsi="Times New Roman" w:cs="Times New Roman"/>
        </w:rPr>
      </w:pPr>
      <w:r w:rsidRPr="00AA45F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E4A836B" wp14:editId="5BA05718">
            <wp:extent cx="7531100" cy="1739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5" w:name="_GoBack"/>
      <w:bookmarkEnd w:id="15"/>
    </w:p>
    <w:sectPr w:rsidR="00A1420B" w:rsidRPr="00AA45F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B26"/>
    <w:multiLevelType w:val="hybridMultilevel"/>
    <w:tmpl w:val="001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95125"/>
    <w:multiLevelType w:val="hybridMultilevel"/>
    <w:tmpl w:val="88D4908A"/>
    <w:lvl w:ilvl="0" w:tplc="7C1240C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2FFC1B70"/>
    <w:multiLevelType w:val="hybridMultilevel"/>
    <w:tmpl w:val="C3B44C74"/>
    <w:lvl w:ilvl="0" w:tplc="F7FAF80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3A7313AA"/>
    <w:multiLevelType w:val="hybridMultilevel"/>
    <w:tmpl w:val="075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61E86"/>
    <w:multiLevelType w:val="hybridMultilevel"/>
    <w:tmpl w:val="E27E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73679"/>
    <w:multiLevelType w:val="hybridMultilevel"/>
    <w:tmpl w:val="F048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20B"/>
    <w:rsid w:val="00067807"/>
    <w:rsid w:val="004C3623"/>
    <w:rsid w:val="004E381D"/>
    <w:rsid w:val="00740A5F"/>
    <w:rsid w:val="00857DEE"/>
    <w:rsid w:val="00A1420B"/>
    <w:rsid w:val="00AA45F4"/>
    <w:rsid w:val="00C35776"/>
    <w:rsid w:val="00C5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45F4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AA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cense.k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2125</Words>
  <Characters>12114</Characters>
  <Application>Microsoft Office Word</Application>
  <DocSecurity>0</DocSecurity>
  <Lines>100</Lines>
  <Paragraphs>28</Paragraphs>
  <ScaleCrop>false</ScaleCrop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2016-04-24T08:07:00Z</dcterms:created>
  <dcterms:modified xsi:type="dcterms:W3CDTF">2016-04-24T08:24:00Z</dcterms:modified>
</cp:coreProperties>
</file>